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69FEF5" w14:textId="77777777" w:rsidR="00A31161" w:rsidRDefault="00A31161" w:rsidP="005D4187"/>
    <w:p w14:paraId="764DC7B0" w14:textId="77777777" w:rsidR="00A31161" w:rsidRDefault="00A31161" w:rsidP="005D4187">
      <w:pPr>
        <w:rPr>
          <w:rtl/>
        </w:rPr>
      </w:pPr>
    </w:p>
    <w:p w14:paraId="1768C397" w14:textId="77777777" w:rsidR="00A31161" w:rsidRDefault="00A31161" w:rsidP="005D4187">
      <w:pPr>
        <w:rPr>
          <w:rtl/>
        </w:rPr>
      </w:pPr>
    </w:p>
    <w:p w14:paraId="6E652D9B" w14:textId="77777777" w:rsidR="00A31161" w:rsidRDefault="00A31161" w:rsidP="005D4187">
      <w:pPr>
        <w:rPr>
          <w:rtl/>
        </w:rPr>
      </w:pPr>
    </w:p>
    <w:p w14:paraId="476CDE58" w14:textId="77777777" w:rsidR="00A31161" w:rsidRDefault="00A31161" w:rsidP="005D4187">
      <w:pPr>
        <w:rPr>
          <w:rtl/>
        </w:rPr>
      </w:pPr>
    </w:p>
    <w:p w14:paraId="671B0C96" w14:textId="77777777" w:rsidR="00A31161" w:rsidRDefault="00A31161" w:rsidP="005D4187">
      <w:pPr>
        <w:rPr>
          <w:rtl/>
        </w:rPr>
      </w:pPr>
    </w:p>
    <w:p w14:paraId="16E6CE63" w14:textId="77777777" w:rsidR="00A31161" w:rsidRDefault="00A31161" w:rsidP="005D4187">
      <w:pPr>
        <w:rPr>
          <w:rtl/>
        </w:rPr>
      </w:pPr>
    </w:p>
    <w:p w14:paraId="20FB3E9C" w14:textId="77777777" w:rsidR="00A31161" w:rsidRDefault="00A31161" w:rsidP="005D4187">
      <w:pPr>
        <w:rPr>
          <w:rtl/>
        </w:rPr>
      </w:pPr>
    </w:p>
    <w:p w14:paraId="77184B00" w14:textId="77777777" w:rsidR="00A31161" w:rsidRDefault="00A31161" w:rsidP="005D4187">
      <w:pPr>
        <w:rPr>
          <w:rtl/>
        </w:rPr>
      </w:pPr>
    </w:p>
    <w:p w14:paraId="3F264EEB" w14:textId="77777777" w:rsidR="00A31161" w:rsidRDefault="00A31161" w:rsidP="005D4187">
      <w:pPr>
        <w:rPr>
          <w:rtl/>
        </w:rPr>
      </w:pPr>
    </w:p>
    <w:p w14:paraId="34D69F08" w14:textId="77777777" w:rsidR="00A31161" w:rsidRDefault="00A31161" w:rsidP="005D4187">
      <w:pPr>
        <w:rPr>
          <w:rtl/>
        </w:rPr>
      </w:pPr>
    </w:p>
    <w:p w14:paraId="12A769F4" w14:textId="77777777" w:rsidR="00A31161" w:rsidRDefault="00A31161" w:rsidP="005D4187">
      <w:pPr>
        <w:rPr>
          <w:rtl/>
        </w:rPr>
      </w:pPr>
    </w:p>
    <w:p w14:paraId="788E903B" w14:textId="3FB494A4" w:rsidR="00C17B3B" w:rsidRPr="00AE63FA" w:rsidRDefault="002A78A8" w:rsidP="005D4187">
      <w:pPr>
        <w:rPr>
          <w:sz w:val="32"/>
          <w:szCs w:val="32"/>
          <w:rtl/>
        </w:rPr>
      </w:pPr>
      <w:r>
        <w:rPr>
          <w:rFonts w:hint="cs"/>
          <w:rtl/>
        </w:rPr>
        <w:t xml:space="preserve"> </w:t>
      </w:r>
    </w:p>
    <w:p w14:paraId="10C4D024" w14:textId="3C31741C" w:rsidR="005D4187" w:rsidRPr="0031349B" w:rsidRDefault="00BC3E7A" w:rsidP="0031349B">
      <w:pPr>
        <w:pStyle w:val="1"/>
        <w:jc w:val="center"/>
        <w:rPr>
          <w:b/>
          <w:bCs/>
          <w:sz w:val="48"/>
          <w:szCs w:val="48"/>
          <w:rtl/>
        </w:rPr>
      </w:pPr>
      <w:r w:rsidRPr="0031349B">
        <w:rPr>
          <w:rFonts w:hint="cs"/>
          <w:b/>
          <w:bCs/>
          <w:sz w:val="44"/>
          <w:szCs w:val="44"/>
          <w:rtl/>
        </w:rPr>
        <w:t>الوصف الوظيفي لجمعية مدد الصحية</w:t>
      </w:r>
    </w:p>
    <w:p w14:paraId="6548B903" w14:textId="77777777" w:rsidR="00AC7D2C" w:rsidRDefault="00AC7D2C" w:rsidP="005D4187">
      <w:pPr>
        <w:rPr>
          <w:rtl/>
        </w:rPr>
      </w:pPr>
    </w:p>
    <w:p w14:paraId="70A3B165" w14:textId="77777777" w:rsidR="00AC7D2C" w:rsidRDefault="00AC7D2C" w:rsidP="005D4187">
      <w:pPr>
        <w:rPr>
          <w:rtl/>
        </w:rPr>
      </w:pPr>
    </w:p>
    <w:p w14:paraId="79985905" w14:textId="77777777" w:rsidR="00AC7D2C" w:rsidRDefault="00AC7D2C" w:rsidP="005D4187">
      <w:pPr>
        <w:rPr>
          <w:rtl/>
        </w:rPr>
      </w:pPr>
    </w:p>
    <w:p w14:paraId="5201DC98" w14:textId="77777777" w:rsidR="00AC7D2C" w:rsidRDefault="00AC7D2C" w:rsidP="005D4187">
      <w:pPr>
        <w:rPr>
          <w:rtl/>
        </w:rPr>
      </w:pPr>
    </w:p>
    <w:p w14:paraId="5C6C9E7A" w14:textId="77777777" w:rsidR="00B53555" w:rsidRDefault="00B53555" w:rsidP="005D4187">
      <w:pPr>
        <w:rPr>
          <w:rtl/>
        </w:rPr>
      </w:pPr>
    </w:p>
    <w:p w14:paraId="3911766B" w14:textId="77777777" w:rsidR="00B53555" w:rsidRDefault="00B53555" w:rsidP="005D4187">
      <w:pPr>
        <w:rPr>
          <w:rtl/>
        </w:rPr>
      </w:pPr>
    </w:p>
    <w:p w14:paraId="7C4AA92C" w14:textId="77777777" w:rsidR="00B53555" w:rsidRDefault="00B53555" w:rsidP="005D4187">
      <w:pPr>
        <w:rPr>
          <w:rtl/>
        </w:rPr>
      </w:pPr>
    </w:p>
    <w:p w14:paraId="254B7604" w14:textId="77777777" w:rsidR="00B53555" w:rsidRDefault="00B53555" w:rsidP="005D4187">
      <w:pPr>
        <w:rPr>
          <w:rtl/>
        </w:rPr>
      </w:pPr>
    </w:p>
    <w:p w14:paraId="72964804" w14:textId="77777777" w:rsidR="00B53555" w:rsidRDefault="00B53555" w:rsidP="005D4187">
      <w:pPr>
        <w:rPr>
          <w:rtl/>
        </w:rPr>
      </w:pPr>
    </w:p>
    <w:p w14:paraId="14C294ED" w14:textId="77777777" w:rsidR="00B53555" w:rsidRDefault="00B53555" w:rsidP="005D4187">
      <w:pPr>
        <w:rPr>
          <w:rtl/>
        </w:rPr>
      </w:pPr>
    </w:p>
    <w:p w14:paraId="471D502E" w14:textId="77777777" w:rsidR="00BC3E7A" w:rsidRDefault="00BC3E7A" w:rsidP="005D4187">
      <w:pPr>
        <w:rPr>
          <w:rtl/>
        </w:rPr>
      </w:pPr>
    </w:p>
    <w:p w14:paraId="037C2C59" w14:textId="77777777" w:rsidR="00B53555" w:rsidRDefault="00B53555" w:rsidP="005D4187">
      <w:pPr>
        <w:rPr>
          <w:rtl/>
        </w:rPr>
      </w:pPr>
    </w:p>
    <w:p w14:paraId="7D096745" w14:textId="77777777" w:rsidR="0031349B" w:rsidRDefault="0031349B" w:rsidP="005D4187">
      <w:pPr>
        <w:rPr>
          <w:rtl/>
        </w:rPr>
      </w:pPr>
    </w:p>
    <w:p w14:paraId="0B42A6C9" w14:textId="77777777" w:rsidR="00B53555" w:rsidRDefault="00B53555" w:rsidP="005D4187">
      <w:pPr>
        <w:rPr>
          <w:rtl/>
        </w:rPr>
      </w:pPr>
    </w:p>
    <w:p w14:paraId="38CB302F" w14:textId="77777777" w:rsidR="00B53555" w:rsidRDefault="00B53555" w:rsidP="005D4187">
      <w:pPr>
        <w:rPr>
          <w:rtl/>
        </w:rPr>
      </w:pPr>
      <w:bookmarkStart w:id="0" w:name="_Hlk172534288"/>
    </w:p>
    <w:tbl>
      <w:tblPr>
        <w:tblStyle w:val="a5"/>
        <w:bidiVisual/>
        <w:tblW w:w="0" w:type="auto"/>
        <w:tblLook w:val="04A0" w:firstRow="1" w:lastRow="0" w:firstColumn="1" w:lastColumn="0" w:noHBand="0" w:noVBand="1"/>
      </w:tblPr>
      <w:tblGrid>
        <w:gridCol w:w="9726"/>
      </w:tblGrid>
      <w:tr w:rsidR="00467327" w14:paraId="68AA238E" w14:textId="77777777" w:rsidTr="003006D5">
        <w:trPr>
          <w:trHeight w:val="408"/>
        </w:trPr>
        <w:tc>
          <w:tcPr>
            <w:tcW w:w="9726" w:type="dxa"/>
            <w:shd w:val="clear" w:color="auto" w:fill="398E98" w:themeFill="accent2" w:themeFillShade="BF"/>
          </w:tcPr>
          <w:p w14:paraId="233FFBC3" w14:textId="7290501F" w:rsidR="00467327" w:rsidRPr="003006D5" w:rsidRDefault="00467327" w:rsidP="00467327">
            <w:pPr>
              <w:jc w:val="center"/>
              <w:rPr>
                <w:b/>
                <w:bCs/>
                <w:color w:val="FFFFFF" w:themeColor="background1"/>
                <w:sz w:val="36"/>
                <w:szCs w:val="36"/>
                <w:rtl/>
              </w:rPr>
            </w:pPr>
            <w:r w:rsidRPr="003006D5">
              <w:rPr>
                <w:rFonts w:hint="cs"/>
                <w:b/>
                <w:bCs/>
                <w:color w:val="FFFFFF" w:themeColor="background1"/>
                <w:sz w:val="36"/>
                <w:szCs w:val="36"/>
                <w:rtl/>
              </w:rPr>
              <w:lastRenderedPageBreak/>
              <w:t xml:space="preserve">المدير التنفيذي </w:t>
            </w:r>
          </w:p>
        </w:tc>
      </w:tr>
    </w:tbl>
    <w:p w14:paraId="022C121D" w14:textId="77777777" w:rsidR="00467327" w:rsidRDefault="00467327" w:rsidP="005D4187">
      <w:pPr>
        <w:rPr>
          <w:rtl/>
        </w:rPr>
      </w:pPr>
    </w:p>
    <w:tbl>
      <w:tblPr>
        <w:tblStyle w:val="a5"/>
        <w:bidiVisual/>
        <w:tblW w:w="9680" w:type="dxa"/>
        <w:tblInd w:w="180" w:type="dxa"/>
        <w:tblLook w:val="04A0" w:firstRow="1" w:lastRow="0" w:firstColumn="1" w:lastColumn="0" w:noHBand="0" w:noVBand="1"/>
      </w:tblPr>
      <w:tblGrid>
        <w:gridCol w:w="11"/>
        <w:gridCol w:w="2170"/>
        <w:gridCol w:w="142"/>
        <w:gridCol w:w="7357"/>
      </w:tblGrid>
      <w:tr w:rsidR="00B53555" w14:paraId="19F8AE92" w14:textId="77777777" w:rsidTr="00872253">
        <w:trPr>
          <w:gridBefore w:val="1"/>
          <w:wBefore w:w="11" w:type="dxa"/>
          <w:trHeight w:val="383"/>
        </w:trPr>
        <w:tc>
          <w:tcPr>
            <w:tcW w:w="2312" w:type="dxa"/>
            <w:gridSpan w:val="2"/>
            <w:shd w:val="clear" w:color="auto" w:fill="DDF0F2" w:themeFill="accent2" w:themeFillTint="33"/>
          </w:tcPr>
          <w:bookmarkEnd w:id="0"/>
          <w:p w14:paraId="0F553071" w14:textId="77777777" w:rsidR="00B53555" w:rsidRPr="00467327" w:rsidRDefault="00B53555" w:rsidP="00067FAC">
            <w:pPr>
              <w:rPr>
                <w:b/>
                <w:bCs/>
                <w:color w:val="663300"/>
                <w:sz w:val="24"/>
                <w:szCs w:val="24"/>
                <w:rtl/>
              </w:rPr>
            </w:pPr>
            <w:r w:rsidRPr="00467327">
              <w:rPr>
                <w:rFonts w:hint="cs"/>
                <w:b/>
                <w:bCs/>
                <w:color w:val="663300"/>
                <w:sz w:val="24"/>
                <w:szCs w:val="24"/>
                <w:rtl/>
              </w:rPr>
              <w:t xml:space="preserve">المسمى الوظيفي </w:t>
            </w:r>
          </w:p>
        </w:tc>
        <w:tc>
          <w:tcPr>
            <w:tcW w:w="7357" w:type="dxa"/>
            <w:shd w:val="clear" w:color="auto" w:fill="DDF0F2" w:themeFill="accent2" w:themeFillTint="33"/>
            <w:vAlign w:val="bottom"/>
          </w:tcPr>
          <w:p w14:paraId="5230173F" w14:textId="1BBDD5D3" w:rsidR="00B53555" w:rsidRPr="00467327" w:rsidRDefault="00B53555" w:rsidP="00067FAC">
            <w:pPr>
              <w:rPr>
                <w:color w:val="663300"/>
                <w:rtl/>
              </w:rPr>
            </w:pPr>
            <w:r w:rsidRPr="00467327">
              <w:rPr>
                <w:rFonts w:hint="cs"/>
                <w:color w:val="663300"/>
                <w:rtl/>
              </w:rPr>
              <w:t xml:space="preserve">المدير التنفيذي </w:t>
            </w:r>
          </w:p>
        </w:tc>
      </w:tr>
      <w:tr w:rsidR="00B53555" w14:paraId="6EFCC03B" w14:textId="77777777" w:rsidTr="00872253">
        <w:trPr>
          <w:gridBefore w:val="1"/>
          <w:wBefore w:w="11" w:type="dxa"/>
          <w:trHeight w:val="374"/>
        </w:trPr>
        <w:tc>
          <w:tcPr>
            <w:tcW w:w="2312" w:type="dxa"/>
            <w:gridSpan w:val="2"/>
            <w:shd w:val="clear" w:color="auto" w:fill="DDF0F2" w:themeFill="accent2" w:themeFillTint="33"/>
          </w:tcPr>
          <w:p w14:paraId="744DD2FB" w14:textId="77777777" w:rsidR="00B53555" w:rsidRPr="00467327" w:rsidRDefault="00B53555" w:rsidP="00067FAC">
            <w:pPr>
              <w:rPr>
                <w:b/>
                <w:bCs/>
                <w:color w:val="663300"/>
                <w:sz w:val="24"/>
                <w:szCs w:val="24"/>
                <w:rtl/>
              </w:rPr>
            </w:pPr>
            <w:r w:rsidRPr="00467327">
              <w:rPr>
                <w:rFonts w:hint="cs"/>
                <w:b/>
                <w:bCs/>
                <w:color w:val="663300"/>
                <w:sz w:val="24"/>
                <w:szCs w:val="24"/>
                <w:rtl/>
              </w:rPr>
              <w:t xml:space="preserve">الإدارة -القسم </w:t>
            </w:r>
          </w:p>
        </w:tc>
        <w:tc>
          <w:tcPr>
            <w:tcW w:w="7357" w:type="dxa"/>
            <w:shd w:val="clear" w:color="auto" w:fill="DDF0F2" w:themeFill="accent2" w:themeFillTint="33"/>
          </w:tcPr>
          <w:p w14:paraId="68A3CD02" w14:textId="0801179D" w:rsidR="00B53555" w:rsidRPr="00467327" w:rsidRDefault="00B53555" w:rsidP="00067FAC">
            <w:pPr>
              <w:rPr>
                <w:color w:val="663300"/>
                <w:rtl/>
              </w:rPr>
            </w:pPr>
            <w:r w:rsidRPr="00467327">
              <w:rPr>
                <w:rFonts w:asciiTheme="minorBidi" w:eastAsia="KacstLetter" w:hAnsiTheme="minorBidi"/>
                <w:color w:val="663300"/>
                <w:sz w:val="24"/>
                <w:szCs w:val="24"/>
                <w:rtl/>
              </w:rPr>
              <w:t xml:space="preserve"> </w:t>
            </w:r>
            <w:r w:rsidRPr="00467327">
              <w:rPr>
                <w:rFonts w:asciiTheme="minorBidi" w:eastAsia="KacstLetter" w:hAnsiTheme="minorBidi" w:hint="cs"/>
                <w:color w:val="663300"/>
                <w:sz w:val="24"/>
                <w:szCs w:val="24"/>
                <w:rtl/>
              </w:rPr>
              <w:t xml:space="preserve">الإدارة العليا </w:t>
            </w:r>
          </w:p>
        </w:tc>
      </w:tr>
      <w:tr w:rsidR="00B53555" w14:paraId="4C46F9A7" w14:textId="77777777" w:rsidTr="00872253">
        <w:trPr>
          <w:gridBefore w:val="1"/>
          <w:wBefore w:w="11" w:type="dxa"/>
          <w:trHeight w:val="394"/>
        </w:trPr>
        <w:tc>
          <w:tcPr>
            <w:tcW w:w="2312" w:type="dxa"/>
            <w:gridSpan w:val="2"/>
            <w:tcBorders>
              <w:bottom w:val="single" w:sz="4" w:space="0" w:color="auto"/>
            </w:tcBorders>
            <w:shd w:val="clear" w:color="auto" w:fill="DDF0F2" w:themeFill="accent2" w:themeFillTint="33"/>
          </w:tcPr>
          <w:p w14:paraId="716796F5" w14:textId="77777777" w:rsidR="00B53555" w:rsidRPr="00467327" w:rsidRDefault="00B53555" w:rsidP="00067FAC">
            <w:pPr>
              <w:rPr>
                <w:b/>
                <w:bCs/>
                <w:color w:val="663300"/>
                <w:sz w:val="24"/>
                <w:szCs w:val="24"/>
                <w:rtl/>
              </w:rPr>
            </w:pPr>
            <w:r w:rsidRPr="00467327">
              <w:rPr>
                <w:rFonts w:hint="cs"/>
                <w:b/>
                <w:bCs/>
                <w:color w:val="663300"/>
                <w:sz w:val="24"/>
                <w:szCs w:val="24"/>
                <w:rtl/>
              </w:rPr>
              <w:t>التبعية الإدارية</w:t>
            </w:r>
          </w:p>
        </w:tc>
        <w:tc>
          <w:tcPr>
            <w:tcW w:w="7357" w:type="dxa"/>
            <w:tcBorders>
              <w:bottom w:val="single" w:sz="4" w:space="0" w:color="auto"/>
            </w:tcBorders>
            <w:shd w:val="clear" w:color="auto" w:fill="DDF0F2" w:themeFill="accent2" w:themeFillTint="33"/>
          </w:tcPr>
          <w:p w14:paraId="2E173B34" w14:textId="31DE0566" w:rsidR="00B53555" w:rsidRPr="00467327" w:rsidRDefault="00FB124C" w:rsidP="00067FAC">
            <w:pPr>
              <w:rPr>
                <w:color w:val="663300"/>
                <w:rtl/>
              </w:rPr>
            </w:pPr>
            <w:r>
              <w:rPr>
                <w:rFonts w:hint="cs"/>
                <w:color w:val="663300"/>
                <w:rtl/>
              </w:rPr>
              <w:t xml:space="preserve">مجلس الإدارة </w:t>
            </w:r>
          </w:p>
        </w:tc>
      </w:tr>
      <w:tr w:rsidR="00B53555" w14:paraId="665EAFB0" w14:textId="77777777" w:rsidTr="00872253">
        <w:trPr>
          <w:gridBefore w:val="1"/>
          <w:wBefore w:w="11" w:type="dxa"/>
          <w:trHeight w:val="254"/>
        </w:trPr>
        <w:tc>
          <w:tcPr>
            <w:tcW w:w="2312" w:type="dxa"/>
            <w:gridSpan w:val="2"/>
            <w:tcBorders>
              <w:bottom w:val="single" w:sz="4" w:space="0" w:color="auto"/>
              <w:right w:val="nil"/>
            </w:tcBorders>
            <w:shd w:val="clear" w:color="auto" w:fill="DDF0F2" w:themeFill="accent2" w:themeFillTint="33"/>
          </w:tcPr>
          <w:p w14:paraId="59E46B9C" w14:textId="6B1770D0" w:rsidR="00B53555" w:rsidRPr="00467327" w:rsidRDefault="003006D5" w:rsidP="00067FAC">
            <w:pPr>
              <w:rPr>
                <w:b/>
                <w:bCs/>
                <w:color w:val="663300"/>
                <w:sz w:val="24"/>
                <w:szCs w:val="24"/>
                <w:rtl/>
              </w:rPr>
            </w:pPr>
            <w:r>
              <w:rPr>
                <w:rFonts w:hint="cs"/>
                <w:b/>
                <w:bCs/>
                <w:color w:val="663300"/>
                <w:sz w:val="24"/>
                <w:szCs w:val="24"/>
                <w:rtl/>
              </w:rPr>
              <w:t xml:space="preserve">ملخص الوظيفة </w:t>
            </w:r>
          </w:p>
        </w:tc>
        <w:tc>
          <w:tcPr>
            <w:tcW w:w="7357" w:type="dxa"/>
            <w:tcBorders>
              <w:left w:val="nil"/>
              <w:bottom w:val="single" w:sz="4" w:space="0" w:color="auto"/>
            </w:tcBorders>
            <w:shd w:val="clear" w:color="auto" w:fill="DDF0F2" w:themeFill="accent2" w:themeFillTint="33"/>
          </w:tcPr>
          <w:p w14:paraId="2B0127C0" w14:textId="7DFE8180" w:rsidR="00B53555" w:rsidRPr="00467327" w:rsidRDefault="00B53555" w:rsidP="00067FAC">
            <w:pPr>
              <w:rPr>
                <w:color w:val="663300"/>
                <w:rtl/>
              </w:rPr>
            </w:pPr>
          </w:p>
        </w:tc>
      </w:tr>
      <w:tr w:rsidR="00B53555" w14:paraId="26BD99B0" w14:textId="77777777" w:rsidTr="00467327">
        <w:trPr>
          <w:gridBefore w:val="1"/>
          <w:wBefore w:w="11" w:type="dxa"/>
          <w:trHeight w:val="876"/>
        </w:trPr>
        <w:tc>
          <w:tcPr>
            <w:tcW w:w="9669" w:type="dxa"/>
            <w:gridSpan w:val="3"/>
            <w:tcBorders>
              <w:bottom w:val="single" w:sz="4" w:space="0" w:color="auto"/>
            </w:tcBorders>
            <w:vAlign w:val="center"/>
          </w:tcPr>
          <w:p w14:paraId="40E50CE8" w14:textId="3968629A" w:rsidR="00443D2E" w:rsidRPr="00443D2E" w:rsidRDefault="00443D2E" w:rsidP="00443D2E">
            <w:r w:rsidRPr="00443D2E">
              <w:rPr>
                <w:rStyle w:val="a8"/>
                <w:color w:val="222222"/>
                <w:sz w:val="20"/>
                <w:szCs w:val="20"/>
                <w:bdr w:val="none" w:sz="0" w:space="0" w:color="auto" w:frame="1"/>
                <w:rtl/>
              </w:rPr>
              <w:t xml:space="preserve">الإشراف على الإدارة التنفيذية للجمعية ووضع الخطط الفنية والمالية والإدارية للجمعية بما يحقق الاستغلال الأمثل للموارد ويحقق أهداف الجمعية </w:t>
            </w:r>
            <w:proofErr w:type="gramStart"/>
            <w:r w:rsidRPr="00443D2E">
              <w:rPr>
                <w:rStyle w:val="a8"/>
                <w:color w:val="222222"/>
                <w:sz w:val="20"/>
                <w:szCs w:val="20"/>
                <w:bdr w:val="none" w:sz="0" w:space="0" w:color="auto" w:frame="1"/>
                <w:rtl/>
              </w:rPr>
              <w:t>واستراتيجياتها</w:t>
            </w:r>
            <w:r w:rsidRPr="00443D2E">
              <w:rPr>
                <w:rFonts w:hint="cs"/>
                <w:rtl/>
              </w:rPr>
              <w:t xml:space="preserve"> ,</w:t>
            </w:r>
            <w:proofErr w:type="gramEnd"/>
            <w:r w:rsidRPr="00443D2E">
              <w:rPr>
                <w:rtl/>
              </w:rPr>
              <w:t xml:space="preserve"> وتفعيل وتنفيذ قرارات مجلس ا</w:t>
            </w:r>
            <w:r w:rsidRPr="00443D2E">
              <w:rPr>
                <w:rFonts w:hint="cs"/>
                <w:rtl/>
              </w:rPr>
              <w:t>لإ</w:t>
            </w:r>
            <w:r w:rsidRPr="00443D2E">
              <w:rPr>
                <w:rtl/>
              </w:rPr>
              <w:t>دارة على أرض الواقع</w:t>
            </w:r>
            <w:r w:rsidRPr="00443D2E">
              <w:rPr>
                <w:rFonts w:hint="cs"/>
                <w:rtl/>
              </w:rPr>
              <w:t xml:space="preserve"> .</w:t>
            </w:r>
          </w:p>
          <w:p w14:paraId="5986E2F4" w14:textId="4B4BAC50" w:rsidR="00B53555" w:rsidRDefault="00B53555" w:rsidP="00067FAC">
            <w:pPr>
              <w:rPr>
                <w:rtl/>
              </w:rPr>
            </w:pPr>
          </w:p>
        </w:tc>
      </w:tr>
      <w:tr w:rsidR="00B53555" w14:paraId="421E9363" w14:textId="77777777" w:rsidTr="00872253">
        <w:trPr>
          <w:gridBefore w:val="1"/>
          <w:wBefore w:w="11" w:type="dxa"/>
          <w:trHeight w:val="437"/>
        </w:trPr>
        <w:tc>
          <w:tcPr>
            <w:tcW w:w="2312" w:type="dxa"/>
            <w:gridSpan w:val="2"/>
            <w:tcBorders>
              <w:top w:val="single" w:sz="4" w:space="0" w:color="auto"/>
              <w:left w:val="single" w:sz="4" w:space="0" w:color="auto"/>
              <w:bottom w:val="single" w:sz="4" w:space="0" w:color="auto"/>
              <w:right w:val="nil"/>
            </w:tcBorders>
            <w:shd w:val="clear" w:color="auto" w:fill="DDF0F2" w:themeFill="accent2" w:themeFillTint="33"/>
          </w:tcPr>
          <w:p w14:paraId="52BDAFC1" w14:textId="77777777" w:rsidR="00B53555" w:rsidRPr="00467327" w:rsidRDefault="00B53555" w:rsidP="00067FAC">
            <w:pPr>
              <w:rPr>
                <w:b/>
                <w:bCs/>
                <w:color w:val="663300"/>
                <w:sz w:val="24"/>
                <w:szCs w:val="24"/>
                <w:rtl/>
              </w:rPr>
            </w:pPr>
            <w:r w:rsidRPr="00467327">
              <w:rPr>
                <w:rFonts w:hint="cs"/>
                <w:b/>
                <w:bCs/>
                <w:color w:val="663300"/>
                <w:sz w:val="24"/>
                <w:szCs w:val="24"/>
                <w:rtl/>
              </w:rPr>
              <w:t xml:space="preserve">مهام ومسؤوليات الوظيفة </w:t>
            </w:r>
          </w:p>
        </w:tc>
        <w:tc>
          <w:tcPr>
            <w:tcW w:w="7357" w:type="dxa"/>
            <w:tcBorders>
              <w:top w:val="single" w:sz="4" w:space="0" w:color="auto"/>
              <w:left w:val="nil"/>
              <w:bottom w:val="single" w:sz="4" w:space="0" w:color="auto"/>
              <w:right w:val="single" w:sz="4" w:space="0" w:color="auto"/>
            </w:tcBorders>
            <w:shd w:val="clear" w:color="auto" w:fill="DDF0F2" w:themeFill="accent2" w:themeFillTint="33"/>
          </w:tcPr>
          <w:p w14:paraId="520C6F81" w14:textId="77777777" w:rsidR="00B53555" w:rsidRDefault="00B53555" w:rsidP="00067FAC">
            <w:pPr>
              <w:rPr>
                <w:rtl/>
              </w:rPr>
            </w:pPr>
          </w:p>
        </w:tc>
      </w:tr>
      <w:tr w:rsidR="00B53555" w14:paraId="37BFE566" w14:textId="77777777" w:rsidTr="00467327">
        <w:trPr>
          <w:gridBefore w:val="1"/>
          <w:wBefore w:w="11" w:type="dxa"/>
          <w:trHeight w:val="4481"/>
        </w:trPr>
        <w:tc>
          <w:tcPr>
            <w:tcW w:w="9669" w:type="dxa"/>
            <w:gridSpan w:val="3"/>
            <w:tcBorders>
              <w:top w:val="single" w:sz="4" w:space="0" w:color="auto"/>
            </w:tcBorders>
          </w:tcPr>
          <w:p w14:paraId="512B6B4D" w14:textId="77777777" w:rsidR="00B53555" w:rsidRDefault="00B53555" w:rsidP="00B53555">
            <w:pPr>
              <w:pStyle w:val="a6"/>
              <w:numPr>
                <w:ilvl w:val="0"/>
                <w:numId w:val="10"/>
              </w:numPr>
            </w:pPr>
            <w:r>
              <w:rPr>
                <w:rFonts w:hint="cs"/>
                <w:rtl/>
              </w:rPr>
              <w:t xml:space="preserve">الإشراف على إعداد الخطة الاستراتيجية للجمعية وبلوة أهدافها ورؤيتها ورسالتها والإشراف على </w:t>
            </w:r>
            <w:proofErr w:type="gramStart"/>
            <w:r>
              <w:rPr>
                <w:rFonts w:hint="cs"/>
                <w:rtl/>
              </w:rPr>
              <w:t>تطبيقها .</w:t>
            </w:r>
            <w:proofErr w:type="gramEnd"/>
          </w:p>
          <w:p w14:paraId="25413A7F" w14:textId="77777777" w:rsidR="00B53555" w:rsidRDefault="00B53555" w:rsidP="00B53555">
            <w:pPr>
              <w:pStyle w:val="a6"/>
              <w:numPr>
                <w:ilvl w:val="0"/>
                <w:numId w:val="10"/>
              </w:numPr>
            </w:pPr>
            <w:r>
              <w:rPr>
                <w:rFonts w:hint="cs"/>
                <w:rtl/>
              </w:rPr>
              <w:t xml:space="preserve">تمثيل الجمعية في إبرام الاتفاقيات والعقود مع الجهات الأهلية او الحكومية في حدود </w:t>
            </w:r>
            <w:proofErr w:type="gramStart"/>
            <w:r>
              <w:rPr>
                <w:rFonts w:hint="cs"/>
                <w:rtl/>
              </w:rPr>
              <w:t>صلاحياته .</w:t>
            </w:r>
            <w:proofErr w:type="gramEnd"/>
          </w:p>
          <w:p w14:paraId="3D3E49BE" w14:textId="77777777" w:rsidR="00B53555" w:rsidRDefault="00B53555" w:rsidP="00B53555">
            <w:pPr>
              <w:pStyle w:val="a6"/>
              <w:numPr>
                <w:ilvl w:val="0"/>
                <w:numId w:val="10"/>
              </w:numPr>
            </w:pPr>
            <w:r>
              <w:rPr>
                <w:rFonts w:hint="cs"/>
                <w:rtl/>
              </w:rPr>
              <w:t xml:space="preserve">العمل على إقامة التحالفات والشراكات العملية والمهنية التي تدعم </w:t>
            </w:r>
            <w:proofErr w:type="gramStart"/>
            <w:r>
              <w:rPr>
                <w:rFonts w:hint="cs"/>
                <w:rtl/>
              </w:rPr>
              <w:t>الجمعية .</w:t>
            </w:r>
            <w:proofErr w:type="gramEnd"/>
          </w:p>
          <w:p w14:paraId="1E82420B" w14:textId="77777777" w:rsidR="00B53555" w:rsidRDefault="00B53555" w:rsidP="00B53555">
            <w:pPr>
              <w:pStyle w:val="a6"/>
              <w:numPr>
                <w:ilvl w:val="0"/>
                <w:numId w:val="10"/>
              </w:numPr>
            </w:pPr>
            <w:r>
              <w:rPr>
                <w:rFonts w:hint="cs"/>
                <w:rtl/>
              </w:rPr>
              <w:t xml:space="preserve">الاجتماع بشكل دوري مع مجلس الإدارة لمناقشة الاقتراحات التي من شأنها تطوير أداء </w:t>
            </w:r>
            <w:proofErr w:type="gramStart"/>
            <w:r>
              <w:rPr>
                <w:rFonts w:hint="cs"/>
                <w:rtl/>
              </w:rPr>
              <w:t>العمل .</w:t>
            </w:r>
            <w:proofErr w:type="gramEnd"/>
          </w:p>
          <w:p w14:paraId="775CF64A" w14:textId="77777777" w:rsidR="00B53555" w:rsidRDefault="00B53555" w:rsidP="00B53555">
            <w:pPr>
              <w:pStyle w:val="a6"/>
              <w:numPr>
                <w:ilvl w:val="0"/>
                <w:numId w:val="10"/>
              </w:numPr>
            </w:pPr>
            <w:r>
              <w:rPr>
                <w:rFonts w:hint="cs"/>
                <w:rtl/>
              </w:rPr>
              <w:t xml:space="preserve">الإشراف على وضع السياسات والأنظمة والإجراءات الإدارية و المالية لتطبيق وتنفيذ إستراتيجية </w:t>
            </w:r>
            <w:proofErr w:type="gramStart"/>
            <w:r>
              <w:rPr>
                <w:rFonts w:hint="cs"/>
                <w:rtl/>
              </w:rPr>
              <w:t>الجمعية .</w:t>
            </w:r>
            <w:proofErr w:type="gramEnd"/>
          </w:p>
          <w:p w14:paraId="24CA4636" w14:textId="77777777" w:rsidR="00B53555" w:rsidRDefault="00B53555" w:rsidP="00B53555">
            <w:pPr>
              <w:pStyle w:val="a6"/>
              <w:numPr>
                <w:ilvl w:val="0"/>
                <w:numId w:val="10"/>
              </w:numPr>
            </w:pPr>
            <w:r>
              <w:rPr>
                <w:rFonts w:hint="cs"/>
                <w:rtl/>
              </w:rPr>
              <w:t xml:space="preserve">المساهمة في تنفيذ الموارد </w:t>
            </w:r>
            <w:proofErr w:type="gramStart"/>
            <w:r>
              <w:rPr>
                <w:rFonts w:hint="cs"/>
                <w:rtl/>
              </w:rPr>
              <w:t>المالية .</w:t>
            </w:r>
            <w:proofErr w:type="gramEnd"/>
          </w:p>
          <w:p w14:paraId="2C76BB31" w14:textId="77777777" w:rsidR="00B53555" w:rsidRDefault="00B53555" w:rsidP="00B53555">
            <w:pPr>
              <w:pStyle w:val="a6"/>
              <w:numPr>
                <w:ilvl w:val="0"/>
                <w:numId w:val="10"/>
              </w:numPr>
            </w:pPr>
            <w:r>
              <w:rPr>
                <w:rFonts w:hint="cs"/>
                <w:rtl/>
              </w:rPr>
              <w:t xml:space="preserve">متابعة تنفيذ الخطة التشغيلية </w:t>
            </w:r>
            <w:proofErr w:type="gramStart"/>
            <w:r>
              <w:rPr>
                <w:rFonts w:hint="cs"/>
                <w:rtl/>
              </w:rPr>
              <w:t>للجمعية .</w:t>
            </w:r>
            <w:proofErr w:type="gramEnd"/>
          </w:p>
          <w:p w14:paraId="48923241" w14:textId="77777777" w:rsidR="00B53555" w:rsidRDefault="00B53555" w:rsidP="00B53555">
            <w:pPr>
              <w:pStyle w:val="a6"/>
              <w:numPr>
                <w:ilvl w:val="0"/>
                <w:numId w:val="10"/>
              </w:numPr>
            </w:pPr>
            <w:r>
              <w:rPr>
                <w:rFonts w:hint="cs"/>
                <w:rtl/>
              </w:rPr>
              <w:t xml:space="preserve">اعتماد التقارير </w:t>
            </w:r>
            <w:proofErr w:type="gramStart"/>
            <w:r>
              <w:rPr>
                <w:rFonts w:hint="cs"/>
                <w:rtl/>
              </w:rPr>
              <w:t>الفصلية .</w:t>
            </w:r>
            <w:proofErr w:type="gramEnd"/>
          </w:p>
          <w:p w14:paraId="55131C1E" w14:textId="77777777" w:rsidR="00B53555" w:rsidRDefault="00B53555" w:rsidP="00B53555">
            <w:pPr>
              <w:pStyle w:val="a6"/>
              <w:numPr>
                <w:ilvl w:val="0"/>
                <w:numId w:val="10"/>
              </w:numPr>
            </w:pPr>
            <w:r>
              <w:rPr>
                <w:rFonts w:hint="cs"/>
                <w:rtl/>
              </w:rPr>
              <w:t xml:space="preserve">الإشراف على تأمين الموارد </w:t>
            </w:r>
            <w:r w:rsidR="007F67C0">
              <w:rPr>
                <w:rFonts w:hint="cs"/>
                <w:rtl/>
              </w:rPr>
              <w:t xml:space="preserve">المالية </w:t>
            </w:r>
            <w:proofErr w:type="gramStart"/>
            <w:r w:rsidR="007F67C0">
              <w:rPr>
                <w:rFonts w:hint="cs"/>
                <w:rtl/>
              </w:rPr>
              <w:t>للجمعية .</w:t>
            </w:r>
            <w:proofErr w:type="gramEnd"/>
          </w:p>
          <w:p w14:paraId="00E348AD" w14:textId="77777777" w:rsidR="007F67C0" w:rsidRDefault="007F67C0" w:rsidP="00B53555">
            <w:pPr>
              <w:pStyle w:val="a6"/>
              <w:numPr>
                <w:ilvl w:val="0"/>
                <w:numId w:val="10"/>
              </w:numPr>
            </w:pPr>
            <w:r>
              <w:rPr>
                <w:rFonts w:hint="cs"/>
                <w:rtl/>
              </w:rPr>
              <w:t xml:space="preserve">المراجعة النهائية </w:t>
            </w:r>
            <w:proofErr w:type="gramStart"/>
            <w:r>
              <w:rPr>
                <w:rFonts w:hint="cs"/>
                <w:rtl/>
              </w:rPr>
              <w:t>للرواتب ,</w:t>
            </w:r>
            <w:proofErr w:type="gramEnd"/>
            <w:r>
              <w:rPr>
                <w:rFonts w:hint="cs"/>
                <w:rtl/>
              </w:rPr>
              <w:t xml:space="preserve"> واعتمادها للصرف .</w:t>
            </w:r>
          </w:p>
          <w:p w14:paraId="13420931" w14:textId="77777777" w:rsidR="007F67C0" w:rsidRDefault="007F67C0" w:rsidP="00B53555">
            <w:pPr>
              <w:pStyle w:val="a6"/>
              <w:numPr>
                <w:ilvl w:val="0"/>
                <w:numId w:val="10"/>
              </w:numPr>
            </w:pPr>
            <w:r>
              <w:rPr>
                <w:rFonts w:hint="cs"/>
                <w:rtl/>
              </w:rPr>
              <w:t xml:space="preserve">متابعة التقارير الواردة من مجلس الإدارة واتخاذ الإجراءات المناسبة بشأنها بعد مناقشتهم </w:t>
            </w:r>
            <w:proofErr w:type="gramStart"/>
            <w:r>
              <w:rPr>
                <w:rFonts w:hint="cs"/>
                <w:rtl/>
              </w:rPr>
              <w:t>فيها .</w:t>
            </w:r>
            <w:proofErr w:type="gramEnd"/>
          </w:p>
          <w:p w14:paraId="2065E5D3" w14:textId="77777777" w:rsidR="007F67C0" w:rsidRDefault="007F67C0" w:rsidP="00B53555">
            <w:pPr>
              <w:pStyle w:val="a6"/>
              <w:numPr>
                <w:ilvl w:val="0"/>
                <w:numId w:val="10"/>
              </w:numPr>
            </w:pPr>
            <w:r>
              <w:rPr>
                <w:rFonts w:hint="cs"/>
                <w:rtl/>
              </w:rPr>
              <w:t xml:space="preserve">القيام بما يستجد ويراه من مصلحة الجمعية في ضوء تطور أعمال الجمعية وفي حدود </w:t>
            </w:r>
            <w:proofErr w:type="gramStart"/>
            <w:r>
              <w:rPr>
                <w:rFonts w:hint="cs"/>
                <w:rtl/>
              </w:rPr>
              <w:t>صلاحياته .</w:t>
            </w:r>
            <w:proofErr w:type="gramEnd"/>
          </w:p>
          <w:p w14:paraId="2A09098B" w14:textId="7A4C100A" w:rsidR="003D0D0D" w:rsidRPr="00B53555" w:rsidRDefault="00941E4A" w:rsidP="00B53555">
            <w:pPr>
              <w:pStyle w:val="a6"/>
              <w:numPr>
                <w:ilvl w:val="0"/>
                <w:numId w:val="10"/>
              </w:numPr>
              <w:rPr>
                <w:rtl/>
              </w:rPr>
            </w:pPr>
            <w:r>
              <w:rPr>
                <w:rtl/>
              </w:rPr>
              <w:t>تنفيذ أي مهام اخرى يكلف بها من قبل الرئيس المباشر</w:t>
            </w:r>
            <w:r>
              <w:t>.</w:t>
            </w:r>
          </w:p>
        </w:tc>
      </w:tr>
      <w:tr w:rsidR="00B53555" w14:paraId="1577E691" w14:textId="77777777" w:rsidTr="00467327">
        <w:trPr>
          <w:gridBefore w:val="1"/>
          <w:wBefore w:w="11" w:type="dxa"/>
          <w:trHeight w:val="366"/>
        </w:trPr>
        <w:tc>
          <w:tcPr>
            <w:tcW w:w="2170" w:type="dxa"/>
            <w:tcBorders>
              <w:top w:val="nil"/>
              <w:left w:val="single" w:sz="4" w:space="0" w:color="auto"/>
              <w:bottom w:val="nil"/>
              <w:right w:val="nil"/>
            </w:tcBorders>
            <w:shd w:val="clear" w:color="auto" w:fill="DDF0F2" w:themeFill="accent2" w:themeFillTint="33"/>
          </w:tcPr>
          <w:p w14:paraId="57D053F8" w14:textId="77777777" w:rsidR="00B53555" w:rsidRPr="00C17F65" w:rsidRDefault="00B53555" w:rsidP="00067FAC">
            <w:pPr>
              <w:rPr>
                <w:b/>
                <w:bCs/>
                <w:sz w:val="24"/>
                <w:szCs w:val="24"/>
                <w:rtl/>
              </w:rPr>
            </w:pPr>
            <w:r w:rsidRPr="00467327">
              <w:rPr>
                <w:rFonts w:hint="cs"/>
                <w:b/>
                <w:bCs/>
                <w:color w:val="663300"/>
                <w:sz w:val="24"/>
                <w:szCs w:val="24"/>
                <w:rtl/>
              </w:rPr>
              <w:t xml:space="preserve">المؤهلات والخبرات </w:t>
            </w:r>
          </w:p>
        </w:tc>
        <w:tc>
          <w:tcPr>
            <w:tcW w:w="7499" w:type="dxa"/>
            <w:gridSpan w:val="2"/>
            <w:tcBorders>
              <w:left w:val="nil"/>
            </w:tcBorders>
            <w:shd w:val="clear" w:color="auto" w:fill="DDF0F2" w:themeFill="accent2" w:themeFillTint="33"/>
          </w:tcPr>
          <w:p w14:paraId="6E3229BB" w14:textId="77777777" w:rsidR="00B53555" w:rsidRDefault="00B53555" w:rsidP="00067FAC">
            <w:pPr>
              <w:rPr>
                <w:rtl/>
              </w:rPr>
            </w:pPr>
          </w:p>
        </w:tc>
      </w:tr>
      <w:tr w:rsidR="00B53555" w14:paraId="10F086C5" w14:textId="77777777" w:rsidTr="00067FAC">
        <w:trPr>
          <w:gridBefore w:val="1"/>
          <w:wBefore w:w="11" w:type="dxa"/>
          <w:trHeight w:val="849"/>
        </w:trPr>
        <w:tc>
          <w:tcPr>
            <w:tcW w:w="9669" w:type="dxa"/>
            <w:gridSpan w:val="3"/>
          </w:tcPr>
          <w:p w14:paraId="732873D5" w14:textId="77777777" w:rsidR="00B53555" w:rsidRDefault="00FB124C" w:rsidP="00FB124C">
            <w:pPr>
              <w:pStyle w:val="a6"/>
              <w:numPr>
                <w:ilvl w:val="0"/>
                <w:numId w:val="21"/>
              </w:numPr>
            </w:pPr>
            <w:r>
              <w:rPr>
                <w:rFonts w:hint="cs"/>
                <w:rtl/>
              </w:rPr>
              <w:t xml:space="preserve">ألا تقل الشهادة عن </w:t>
            </w:r>
            <w:proofErr w:type="gramStart"/>
            <w:r>
              <w:rPr>
                <w:rFonts w:hint="cs"/>
                <w:rtl/>
              </w:rPr>
              <w:t>البكالوريو</w:t>
            </w:r>
            <w:r>
              <w:rPr>
                <w:rFonts w:hint="eastAsia"/>
                <w:rtl/>
              </w:rPr>
              <w:t>س</w:t>
            </w:r>
            <w:r>
              <w:rPr>
                <w:rFonts w:hint="cs"/>
                <w:rtl/>
              </w:rPr>
              <w:t xml:space="preserve"> .</w:t>
            </w:r>
            <w:proofErr w:type="gramEnd"/>
          </w:p>
          <w:p w14:paraId="33D5176D" w14:textId="46026BBA" w:rsidR="00FB124C" w:rsidRDefault="00FB124C" w:rsidP="00FB124C">
            <w:pPr>
              <w:pStyle w:val="a6"/>
              <w:numPr>
                <w:ilvl w:val="0"/>
                <w:numId w:val="21"/>
              </w:numPr>
              <w:rPr>
                <w:rtl/>
              </w:rPr>
            </w:pPr>
            <w:r>
              <w:rPr>
                <w:rFonts w:hint="cs"/>
                <w:rtl/>
              </w:rPr>
              <w:t>خبرة في المجال الإداري لا تق</w:t>
            </w:r>
            <w:r>
              <w:rPr>
                <w:rFonts w:hint="eastAsia"/>
                <w:rtl/>
              </w:rPr>
              <w:t>ل</w:t>
            </w:r>
            <w:r>
              <w:rPr>
                <w:rFonts w:hint="cs"/>
                <w:rtl/>
              </w:rPr>
              <w:t xml:space="preserve"> عن سنه.</w:t>
            </w:r>
          </w:p>
        </w:tc>
      </w:tr>
      <w:tr w:rsidR="00B53555" w14:paraId="4FBC15DA" w14:textId="77777777" w:rsidTr="00CB09D7">
        <w:trPr>
          <w:trHeight w:val="377"/>
        </w:trPr>
        <w:tc>
          <w:tcPr>
            <w:tcW w:w="2181" w:type="dxa"/>
            <w:gridSpan w:val="2"/>
            <w:tcBorders>
              <w:right w:val="nil"/>
            </w:tcBorders>
            <w:shd w:val="clear" w:color="auto" w:fill="DDF0F2" w:themeFill="accent2" w:themeFillTint="33"/>
          </w:tcPr>
          <w:p w14:paraId="766EE2B1" w14:textId="77777777" w:rsidR="00B53555" w:rsidRPr="00C17F65" w:rsidRDefault="00B53555" w:rsidP="00067FAC">
            <w:pPr>
              <w:rPr>
                <w:b/>
                <w:bCs/>
                <w:sz w:val="24"/>
                <w:szCs w:val="24"/>
                <w:rtl/>
              </w:rPr>
            </w:pPr>
            <w:r w:rsidRPr="00467327">
              <w:rPr>
                <w:rFonts w:hint="cs"/>
                <w:b/>
                <w:bCs/>
                <w:color w:val="663300"/>
                <w:sz w:val="24"/>
                <w:szCs w:val="24"/>
                <w:rtl/>
              </w:rPr>
              <w:t xml:space="preserve">المهارات والجدارات </w:t>
            </w:r>
          </w:p>
        </w:tc>
        <w:tc>
          <w:tcPr>
            <w:tcW w:w="7499" w:type="dxa"/>
            <w:gridSpan w:val="2"/>
            <w:tcBorders>
              <w:top w:val="nil"/>
              <w:left w:val="nil"/>
              <w:bottom w:val="single" w:sz="4" w:space="0" w:color="auto"/>
              <w:right w:val="single" w:sz="4" w:space="0" w:color="auto"/>
            </w:tcBorders>
            <w:shd w:val="clear" w:color="auto" w:fill="DDF0F2" w:themeFill="accent2" w:themeFillTint="33"/>
          </w:tcPr>
          <w:p w14:paraId="16FBAA2C" w14:textId="77777777" w:rsidR="00B53555" w:rsidRDefault="00B53555" w:rsidP="00067FAC">
            <w:pPr>
              <w:rPr>
                <w:rtl/>
              </w:rPr>
            </w:pPr>
          </w:p>
        </w:tc>
      </w:tr>
      <w:tr w:rsidR="00B53555" w14:paraId="5E439046" w14:textId="77777777" w:rsidTr="00467327">
        <w:trPr>
          <w:trHeight w:val="1122"/>
        </w:trPr>
        <w:tc>
          <w:tcPr>
            <w:tcW w:w="9680" w:type="dxa"/>
            <w:gridSpan w:val="4"/>
            <w:tcBorders>
              <w:top w:val="single" w:sz="4" w:space="0" w:color="auto"/>
            </w:tcBorders>
          </w:tcPr>
          <w:p w14:paraId="6D86F01E" w14:textId="77777777" w:rsidR="00B53555" w:rsidRDefault="007F67C0" w:rsidP="00067FAC">
            <w:pPr>
              <w:rPr>
                <w:rtl/>
              </w:rPr>
            </w:pPr>
            <w:r>
              <w:t xml:space="preserve">• </w:t>
            </w:r>
            <w:r>
              <w:rPr>
                <w:rtl/>
              </w:rPr>
              <w:t xml:space="preserve">القدرة على قيادة فريق العمل، </w:t>
            </w:r>
            <w:r>
              <w:rPr>
                <w:rFonts w:hint="cs"/>
                <w:rtl/>
              </w:rPr>
              <w:t>والإشراف</w:t>
            </w:r>
            <w:r>
              <w:rPr>
                <w:rtl/>
              </w:rPr>
              <w:t xml:space="preserve"> والرقابة</w:t>
            </w:r>
            <w:r>
              <w:t>.</w:t>
            </w:r>
          </w:p>
          <w:p w14:paraId="18E577E6" w14:textId="77777777" w:rsidR="007F67C0" w:rsidRDefault="007F67C0" w:rsidP="00067FAC">
            <w:pPr>
              <w:rPr>
                <w:rtl/>
              </w:rPr>
            </w:pPr>
            <w:r>
              <w:t xml:space="preserve">• </w:t>
            </w:r>
            <w:r>
              <w:rPr>
                <w:rtl/>
              </w:rPr>
              <w:t>القدرة على تحليل المعطيات، ووضع الخطط التشغيلية و</w:t>
            </w:r>
            <w:r>
              <w:rPr>
                <w:rFonts w:hint="cs"/>
                <w:rtl/>
              </w:rPr>
              <w:t>الا</w:t>
            </w:r>
            <w:r>
              <w:rPr>
                <w:rtl/>
              </w:rPr>
              <w:t>ستراتيجية</w:t>
            </w:r>
            <w:r>
              <w:t>.</w:t>
            </w:r>
          </w:p>
          <w:p w14:paraId="65E153F5" w14:textId="77777777" w:rsidR="007F67C0" w:rsidRDefault="007F67C0" w:rsidP="00067FAC">
            <w:pPr>
              <w:rPr>
                <w:rtl/>
              </w:rPr>
            </w:pPr>
            <w:r>
              <w:t xml:space="preserve">• </w:t>
            </w:r>
            <w:r>
              <w:rPr>
                <w:rtl/>
              </w:rPr>
              <w:t xml:space="preserve">مهارات عالية في </w:t>
            </w:r>
            <w:r>
              <w:rPr>
                <w:rFonts w:hint="cs"/>
                <w:rtl/>
              </w:rPr>
              <w:t>الاتصال</w:t>
            </w:r>
            <w:r>
              <w:rPr>
                <w:rtl/>
              </w:rPr>
              <w:t xml:space="preserve"> والقدرة على إقامة وتطوير الع</w:t>
            </w:r>
            <w:r>
              <w:rPr>
                <w:rFonts w:hint="cs"/>
                <w:rtl/>
              </w:rPr>
              <w:t>لا</w:t>
            </w:r>
            <w:r>
              <w:rPr>
                <w:rtl/>
              </w:rPr>
              <w:t>قات</w:t>
            </w:r>
            <w:r>
              <w:t>.</w:t>
            </w:r>
          </w:p>
          <w:p w14:paraId="22EC4224" w14:textId="43AEACF1" w:rsidR="007F67C0" w:rsidRDefault="003D0D0D" w:rsidP="00067FAC">
            <w:pPr>
              <w:rPr>
                <w:rtl/>
              </w:rPr>
            </w:pPr>
            <w:r>
              <w:t xml:space="preserve">• </w:t>
            </w:r>
            <w:r>
              <w:rPr>
                <w:rtl/>
              </w:rPr>
              <w:t>إلمام جيد بالق</w:t>
            </w:r>
            <w:r>
              <w:rPr>
                <w:rFonts w:hint="cs"/>
                <w:rtl/>
              </w:rPr>
              <w:t>وان</w:t>
            </w:r>
            <w:r>
              <w:rPr>
                <w:rtl/>
              </w:rPr>
              <w:t xml:space="preserve">ين والنظم المعمول بها في القطاع </w:t>
            </w:r>
            <w:proofErr w:type="gramStart"/>
            <w:r>
              <w:rPr>
                <w:rtl/>
              </w:rPr>
              <w:t>الثالث</w:t>
            </w:r>
            <w:r>
              <w:rPr>
                <w:rFonts w:hint="cs"/>
                <w:rtl/>
              </w:rPr>
              <w:t xml:space="preserve"> </w:t>
            </w:r>
            <w:r w:rsidR="0031349B">
              <w:rPr>
                <w:rFonts w:hint="cs"/>
                <w:rtl/>
              </w:rPr>
              <w:t>.</w:t>
            </w:r>
            <w:proofErr w:type="gramEnd"/>
          </w:p>
          <w:p w14:paraId="3A4A378C" w14:textId="6F7D67A1" w:rsidR="003D0D0D" w:rsidRDefault="003D0D0D" w:rsidP="00067FAC">
            <w:pPr>
              <w:rPr>
                <w:rtl/>
              </w:rPr>
            </w:pPr>
            <w:r>
              <w:t xml:space="preserve">• </w:t>
            </w:r>
            <w:r>
              <w:rPr>
                <w:rtl/>
              </w:rPr>
              <w:t xml:space="preserve">استخدام الحاسب </w:t>
            </w:r>
            <w:proofErr w:type="gramStart"/>
            <w:r>
              <w:rPr>
                <w:rFonts w:hint="cs"/>
                <w:rtl/>
              </w:rPr>
              <w:t>الآلي .</w:t>
            </w:r>
            <w:proofErr w:type="gramEnd"/>
          </w:p>
          <w:p w14:paraId="7D9F2B0D" w14:textId="28704FE8" w:rsidR="003D0D0D" w:rsidRPr="007F67C0" w:rsidRDefault="003D0D0D" w:rsidP="00067FAC">
            <w:pPr>
              <w:rPr>
                <w:rtl/>
              </w:rPr>
            </w:pPr>
          </w:p>
        </w:tc>
      </w:tr>
    </w:tbl>
    <w:p w14:paraId="6102C5B0" w14:textId="77777777" w:rsidR="00B53555" w:rsidRDefault="00B53555" w:rsidP="00B53555">
      <w:pPr>
        <w:rPr>
          <w:rtl/>
        </w:rPr>
      </w:pPr>
    </w:p>
    <w:p w14:paraId="4CC4E300" w14:textId="77777777" w:rsidR="00B53555" w:rsidRDefault="00B53555" w:rsidP="005D4187">
      <w:pPr>
        <w:rPr>
          <w:rtl/>
        </w:rPr>
      </w:pPr>
    </w:p>
    <w:p w14:paraId="323DD67F" w14:textId="77777777" w:rsidR="003D0D0D" w:rsidRDefault="003D0D0D" w:rsidP="003D0D0D">
      <w:pPr>
        <w:rPr>
          <w:rtl/>
        </w:rPr>
      </w:pPr>
    </w:p>
    <w:p w14:paraId="0FEA8F4A" w14:textId="77777777" w:rsidR="00ED079C" w:rsidRDefault="00ED079C" w:rsidP="00ED079C">
      <w:pPr>
        <w:rPr>
          <w:rtl/>
        </w:rPr>
      </w:pPr>
    </w:p>
    <w:tbl>
      <w:tblPr>
        <w:tblStyle w:val="a5"/>
        <w:bidiVisual/>
        <w:tblW w:w="0" w:type="auto"/>
        <w:tblLook w:val="04A0" w:firstRow="1" w:lastRow="0" w:firstColumn="1" w:lastColumn="0" w:noHBand="0" w:noVBand="1"/>
      </w:tblPr>
      <w:tblGrid>
        <w:gridCol w:w="9726"/>
      </w:tblGrid>
      <w:tr w:rsidR="00ED079C" w14:paraId="595DE2BA" w14:textId="77777777" w:rsidTr="00534481">
        <w:trPr>
          <w:trHeight w:val="408"/>
        </w:trPr>
        <w:tc>
          <w:tcPr>
            <w:tcW w:w="9726" w:type="dxa"/>
            <w:shd w:val="clear" w:color="auto" w:fill="398E98" w:themeFill="accent2" w:themeFillShade="BF"/>
          </w:tcPr>
          <w:p w14:paraId="3487D0B1" w14:textId="36629211" w:rsidR="00ED079C" w:rsidRPr="003006D5" w:rsidRDefault="002347DA" w:rsidP="00534481">
            <w:pPr>
              <w:jc w:val="center"/>
              <w:rPr>
                <w:b/>
                <w:bCs/>
                <w:color w:val="FFFFFF" w:themeColor="background1"/>
                <w:sz w:val="36"/>
                <w:szCs w:val="36"/>
                <w:rtl/>
              </w:rPr>
            </w:pPr>
            <w:r>
              <w:rPr>
                <w:rFonts w:hint="cs"/>
                <w:b/>
                <w:bCs/>
                <w:color w:val="FFFFFF" w:themeColor="background1"/>
                <w:sz w:val="36"/>
                <w:szCs w:val="36"/>
                <w:rtl/>
              </w:rPr>
              <w:lastRenderedPageBreak/>
              <w:t>السكرتير</w:t>
            </w:r>
          </w:p>
        </w:tc>
      </w:tr>
    </w:tbl>
    <w:p w14:paraId="695A0C57" w14:textId="77777777" w:rsidR="00467327" w:rsidRDefault="00467327" w:rsidP="003D0D0D">
      <w:pPr>
        <w:rPr>
          <w:rtl/>
        </w:rPr>
      </w:pPr>
    </w:p>
    <w:tbl>
      <w:tblPr>
        <w:tblStyle w:val="a5"/>
        <w:bidiVisual/>
        <w:tblW w:w="9680" w:type="dxa"/>
        <w:tblInd w:w="180" w:type="dxa"/>
        <w:tblLook w:val="04A0" w:firstRow="1" w:lastRow="0" w:firstColumn="1" w:lastColumn="0" w:noHBand="0" w:noVBand="1"/>
      </w:tblPr>
      <w:tblGrid>
        <w:gridCol w:w="11"/>
        <w:gridCol w:w="2170"/>
        <w:gridCol w:w="142"/>
        <w:gridCol w:w="7357"/>
      </w:tblGrid>
      <w:tr w:rsidR="003D0D0D" w14:paraId="65959762" w14:textId="77777777" w:rsidTr="00872253">
        <w:trPr>
          <w:gridBefore w:val="1"/>
          <w:wBefore w:w="11" w:type="dxa"/>
          <w:trHeight w:val="383"/>
        </w:trPr>
        <w:tc>
          <w:tcPr>
            <w:tcW w:w="2312" w:type="dxa"/>
            <w:gridSpan w:val="2"/>
            <w:shd w:val="clear" w:color="auto" w:fill="DDF0F2" w:themeFill="accent2" w:themeFillTint="33"/>
          </w:tcPr>
          <w:p w14:paraId="4958BA1F" w14:textId="77777777" w:rsidR="003D0D0D" w:rsidRPr="00467327" w:rsidRDefault="003D0D0D" w:rsidP="00067FAC">
            <w:pPr>
              <w:rPr>
                <w:b/>
                <w:bCs/>
                <w:color w:val="663300"/>
                <w:sz w:val="24"/>
                <w:szCs w:val="24"/>
                <w:rtl/>
              </w:rPr>
            </w:pPr>
            <w:r w:rsidRPr="00467327">
              <w:rPr>
                <w:rFonts w:hint="cs"/>
                <w:b/>
                <w:bCs/>
                <w:color w:val="663300"/>
                <w:sz w:val="24"/>
                <w:szCs w:val="24"/>
                <w:rtl/>
              </w:rPr>
              <w:t xml:space="preserve">المسمى الوظيفي </w:t>
            </w:r>
          </w:p>
        </w:tc>
        <w:tc>
          <w:tcPr>
            <w:tcW w:w="7357" w:type="dxa"/>
            <w:shd w:val="clear" w:color="auto" w:fill="DDF0F2" w:themeFill="accent2" w:themeFillTint="33"/>
            <w:vAlign w:val="bottom"/>
          </w:tcPr>
          <w:p w14:paraId="6BE905EF" w14:textId="07D67EB7" w:rsidR="003D0D0D" w:rsidRDefault="002347DA" w:rsidP="00067FAC">
            <w:pPr>
              <w:rPr>
                <w:rtl/>
              </w:rPr>
            </w:pPr>
            <w:r>
              <w:rPr>
                <w:rFonts w:hint="cs"/>
                <w:rtl/>
              </w:rPr>
              <w:t>سكرتير</w:t>
            </w:r>
          </w:p>
        </w:tc>
      </w:tr>
      <w:tr w:rsidR="003D0D0D" w14:paraId="3265CAD6" w14:textId="77777777" w:rsidTr="00872253">
        <w:trPr>
          <w:gridBefore w:val="1"/>
          <w:wBefore w:w="11" w:type="dxa"/>
          <w:trHeight w:val="374"/>
        </w:trPr>
        <w:tc>
          <w:tcPr>
            <w:tcW w:w="2312" w:type="dxa"/>
            <w:gridSpan w:val="2"/>
            <w:shd w:val="clear" w:color="auto" w:fill="DDF0F2" w:themeFill="accent2" w:themeFillTint="33"/>
          </w:tcPr>
          <w:p w14:paraId="36DD8AA8" w14:textId="77777777" w:rsidR="003D0D0D" w:rsidRPr="00467327" w:rsidRDefault="003D0D0D" w:rsidP="00067FAC">
            <w:pPr>
              <w:rPr>
                <w:b/>
                <w:bCs/>
                <w:color w:val="663300"/>
                <w:sz w:val="24"/>
                <w:szCs w:val="24"/>
                <w:rtl/>
              </w:rPr>
            </w:pPr>
            <w:r w:rsidRPr="00467327">
              <w:rPr>
                <w:rFonts w:hint="cs"/>
                <w:b/>
                <w:bCs/>
                <w:color w:val="663300"/>
                <w:sz w:val="24"/>
                <w:szCs w:val="24"/>
                <w:rtl/>
              </w:rPr>
              <w:t xml:space="preserve">الإدارة -القسم </w:t>
            </w:r>
          </w:p>
        </w:tc>
        <w:tc>
          <w:tcPr>
            <w:tcW w:w="7357" w:type="dxa"/>
            <w:shd w:val="clear" w:color="auto" w:fill="DDF0F2" w:themeFill="accent2" w:themeFillTint="33"/>
          </w:tcPr>
          <w:p w14:paraId="6C1D12C4" w14:textId="6B1003FE" w:rsidR="003D0D0D" w:rsidRDefault="003D0D0D" w:rsidP="00067FAC">
            <w:pPr>
              <w:rPr>
                <w:rtl/>
              </w:rPr>
            </w:pPr>
            <w:r w:rsidRPr="001D6101">
              <w:rPr>
                <w:rFonts w:asciiTheme="minorBidi" w:eastAsia="KacstLetter" w:hAnsiTheme="minorBidi"/>
                <w:sz w:val="24"/>
                <w:szCs w:val="24"/>
                <w:rtl/>
              </w:rPr>
              <w:t xml:space="preserve"> </w:t>
            </w:r>
            <w:r w:rsidR="002347DA">
              <w:rPr>
                <w:rFonts w:hint="cs"/>
                <w:rtl/>
              </w:rPr>
              <w:t xml:space="preserve">الإدارة العليا </w:t>
            </w:r>
          </w:p>
        </w:tc>
      </w:tr>
      <w:tr w:rsidR="003D0D0D" w14:paraId="5DE2A1CB" w14:textId="77777777" w:rsidTr="00872253">
        <w:trPr>
          <w:gridBefore w:val="1"/>
          <w:wBefore w:w="11" w:type="dxa"/>
          <w:trHeight w:val="394"/>
        </w:trPr>
        <w:tc>
          <w:tcPr>
            <w:tcW w:w="2312" w:type="dxa"/>
            <w:gridSpan w:val="2"/>
            <w:tcBorders>
              <w:bottom w:val="single" w:sz="4" w:space="0" w:color="auto"/>
            </w:tcBorders>
            <w:shd w:val="clear" w:color="auto" w:fill="DDF0F2" w:themeFill="accent2" w:themeFillTint="33"/>
          </w:tcPr>
          <w:p w14:paraId="0623414C" w14:textId="77777777" w:rsidR="003D0D0D" w:rsidRPr="00467327" w:rsidRDefault="003D0D0D" w:rsidP="00067FAC">
            <w:pPr>
              <w:rPr>
                <w:b/>
                <w:bCs/>
                <w:color w:val="663300"/>
                <w:sz w:val="24"/>
                <w:szCs w:val="24"/>
                <w:rtl/>
              </w:rPr>
            </w:pPr>
            <w:r w:rsidRPr="00467327">
              <w:rPr>
                <w:rFonts w:hint="cs"/>
                <w:b/>
                <w:bCs/>
                <w:color w:val="663300"/>
                <w:sz w:val="24"/>
                <w:szCs w:val="24"/>
                <w:rtl/>
              </w:rPr>
              <w:t>التبعية الإدارية</w:t>
            </w:r>
          </w:p>
        </w:tc>
        <w:tc>
          <w:tcPr>
            <w:tcW w:w="7357" w:type="dxa"/>
            <w:tcBorders>
              <w:bottom w:val="single" w:sz="4" w:space="0" w:color="auto"/>
            </w:tcBorders>
            <w:shd w:val="clear" w:color="auto" w:fill="DDF0F2" w:themeFill="accent2" w:themeFillTint="33"/>
          </w:tcPr>
          <w:p w14:paraId="118CB403" w14:textId="4B682CAB" w:rsidR="003D0D0D" w:rsidRDefault="00FE094A" w:rsidP="00067FAC">
            <w:pPr>
              <w:rPr>
                <w:rtl/>
              </w:rPr>
            </w:pPr>
            <w:r>
              <w:rPr>
                <w:rFonts w:hint="cs"/>
                <w:rtl/>
              </w:rPr>
              <w:t xml:space="preserve">المدير التنفيذي </w:t>
            </w:r>
          </w:p>
        </w:tc>
      </w:tr>
      <w:tr w:rsidR="003D0D0D" w14:paraId="27C7574B" w14:textId="77777777" w:rsidTr="00872253">
        <w:trPr>
          <w:gridBefore w:val="1"/>
          <w:wBefore w:w="11" w:type="dxa"/>
          <w:trHeight w:val="254"/>
        </w:trPr>
        <w:tc>
          <w:tcPr>
            <w:tcW w:w="2312" w:type="dxa"/>
            <w:gridSpan w:val="2"/>
            <w:tcBorders>
              <w:bottom w:val="single" w:sz="4" w:space="0" w:color="auto"/>
              <w:right w:val="nil"/>
            </w:tcBorders>
            <w:shd w:val="clear" w:color="auto" w:fill="DDF0F2" w:themeFill="accent2" w:themeFillTint="33"/>
          </w:tcPr>
          <w:p w14:paraId="5A65C641" w14:textId="78B5EBAE" w:rsidR="003D0D0D" w:rsidRPr="00467327" w:rsidRDefault="003006D5" w:rsidP="00067FAC">
            <w:pPr>
              <w:rPr>
                <w:b/>
                <w:bCs/>
                <w:color w:val="663300"/>
                <w:sz w:val="24"/>
                <w:szCs w:val="24"/>
                <w:rtl/>
              </w:rPr>
            </w:pPr>
            <w:r>
              <w:rPr>
                <w:rFonts w:hint="cs"/>
                <w:b/>
                <w:bCs/>
                <w:color w:val="663300"/>
                <w:sz w:val="24"/>
                <w:szCs w:val="24"/>
                <w:rtl/>
              </w:rPr>
              <w:t xml:space="preserve">ملخص الوظيفة </w:t>
            </w:r>
          </w:p>
        </w:tc>
        <w:tc>
          <w:tcPr>
            <w:tcW w:w="7357" w:type="dxa"/>
            <w:tcBorders>
              <w:left w:val="nil"/>
              <w:bottom w:val="single" w:sz="4" w:space="0" w:color="auto"/>
            </w:tcBorders>
            <w:shd w:val="clear" w:color="auto" w:fill="DDF0F2" w:themeFill="accent2" w:themeFillTint="33"/>
          </w:tcPr>
          <w:p w14:paraId="0D739FD5" w14:textId="77777777" w:rsidR="003D0D0D" w:rsidRDefault="003D0D0D" w:rsidP="00067FAC">
            <w:pPr>
              <w:rPr>
                <w:rtl/>
              </w:rPr>
            </w:pPr>
          </w:p>
        </w:tc>
      </w:tr>
      <w:tr w:rsidR="003D0D0D" w14:paraId="513BBE3D" w14:textId="77777777" w:rsidTr="00067FAC">
        <w:trPr>
          <w:gridBefore w:val="1"/>
          <w:wBefore w:w="11" w:type="dxa"/>
          <w:trHeight w:val="876"/>
        </w:trPr>
        <w:tc>
          <w:tcPr>
            <w:tcW w:w="9669" w:type="dxa"/>
            <w:gridSpan w:val="3"/>
            <w:vAlign w:val="center"/>
          </w:tcPr>
          <w:p w14:paraId="256C9278" w14:textId="705D8D99" w:rsidR="003D0D0D" w:rsidRDefault="002347DA" w:rsidP="00067FAC">
            <w:pPr>
              <w:rPr>
                <w:rtl/>
              </w:rPr>
            </w:pPr>
            <w:r w:rsidRPr="002347DA">
              <w:rPr>
                <w:rFonts w:asciiTheme="minorBidi" w:eastAsia="KacstLetter" w:hAnsiTheme="minorBidi"/>
                <w:color w:val="000000" w:themeColor="text1"/>
                <w:sz w:val="24"/>
                <w:szCs w:val="24"/>
                <w:rtl/>
              </w:rPr>
              <w:t xml:space="preserve">يقوم شاغل هذه الوظيفة بتنظيم جميع الأعمال المكتبية الخاصة بالمدير التنفيذي كالمراسلات الصادرة والواردة وحفظها في ملفات يسهل الرجوع إليها، وتنظيم مواعيد المدير التنفيذي وتنسيقها مع الغير.  </w:t>
            </w:r>
          </w:p>
        </w:tc>
      </w:tr>
      <w:tr w:rsidR="003D0D0D" w14:paraId="5A558717" w14:textId="77777777" w:rsidTr="00872253">
        <w:trPr>
          <w:gridBefore w:val="1"/>
          <w:wBefore w:w="11" w:type="dxa"/>
        </w:trPr>
        <w:tc>
          <w:tcPr>
            <w:tcW w:w="2312" w:type="dxa"/>
            <w:gridSpan w:val="2"/>
            <w:tcBorders>
              <w:top w:val="nil"/>
              <w:left w:val="single" w:sz="4" w:space="0" w:color="auto"/>
              <w:bottom w:val="nil"/>
              <w:right w:val="nil"/>
            </w:tcBorders>
            <w:shd w:val="clear" w:color="auto" w:fill="DDF0F2" w:themeFill="accent2" w:themeFillTint="33"/>
          </w:tcPr>
          <w:p w14:paraId="7BFE1049" w14:textId="77777777" w:rsidR="003D0D0D" w:rsidRPr="00467327" w:rsidRDefault="003D0D0D" w:rsidP="00067FAC">
            <w:pPr>
              <w:rPr>
                <w:b/>
                <w:bCs/>
                <w:color w:val="663300"/>
                <w:sz w:val="24"/>
                <w:szCs w:val="24"/>
                <w:rtl/>
              </w:rPr>
            </w:pPr>
            <w:r w:rsidRPr="00467327">
              <w:rPr>
                <w:rFonts w:hint="cs"/>
                <w:b/>
                <w:bCs/>
                <w:color w:val="663300"/>
                <w:sz w:val="24"/>
                <w:szCs w:val="24"/>
                <w:rtl/>
              </w:rPr>
              <w:t xml:space="preserve">مهام ومسؤوليات الوظيفة </w:t>
            </w:r>
          </w:p>
        </w:tc>
        <w:tc>
          <w:tcPr>
            <w:tcW w:w="7357" w:type="dxa"/>
            <w:tcBorders>
              <w:left w:val="nil"/>
            </w:tcBorders>
            <w:shd w:val="clear" w:color="auto" w:fill="DDF0F2" w:themeFill="accent2" w:themeFillTint="33"/>
          </w:tcPr>
          <w:p w14:paraId="5CC3B076" w14:textId="77777777" w:rsidR="003D0D0D" w:rsidRDefault="003D0D0D" w:rsidP="00067FAC">
            <w:pPr>
              <w:rPr>
                <w:rtl/>
              </w:rPr>
            </w:pPr>
          </w:p>
        </w:tc>
      </w:tr>
      <w:tr w:rsidR="003D0D0D" w14:paraId="29E85EFF" w14:textId="77777777" w:rsidTr="00467327">
        <w:trPr>
          <w:gridBefore w:val="1"/>
          <w:wBefore w:w="11" w:type="dxa"/>
          <w:trHeight w:val="2771"/>
        </w:trPr>
        <w:tc>
          <w:tcPr>
            <w:tcW w:w="9669" w:type="dxa"/>
            <w:gridSpan w:val="3"/>
          </w:tcPr>
          <w:p w14:paraId="13891783" w14:textId="77777777" w:rsidR="002347DA" w:rsidRPr="002347DA" w:rsidRDefault="002347DA" w:rsidP="002347DA">
            <w:pPr>
              <w:numPr>
                <w:ilvl w:val="0"/>
                <w:numId w:val="14"/>
              </w:numPr>
              <w:ind w:right="290" w:hanging="415"/>
              <w:jc w:val="both"/>
              <w:rPr>
                <w:rFonts w:asciiTheme="minorBidi" w:hAnsiTheme="minorBidi"/>
                <w:color w:val="000000" w:themeColor="text1"/>
                <w:sz w:val="24"/>
                <w:szCs w:val="24"/>
              </w:rPr>
            </w:pPr>
            <w:r w:rsidRPr="002347DA">
              <w:rPr>
                <w:rFonts w:asciiTheme="minorBidi" w:eastAsia="KacstLetter" w:hAnsiTheme="minorBidi"/>
                <w:color w:val="000000" w:themeColor="text1"/>
                <w:sz w:val="24"/>
                <w:szCs w:val="24"/>
                <w:rtl/>
              </w:rPr>
              <w:t xml:space="preserve">الإشراف على استلام كافة المراسلات التي ترد مكتب المدير </w:t>
            </w:r>
            <w:r w:rsidRPr="002347DA">
              <w:rPr>
                <w:rFonts w:asciiTheme="minorBidi" w:eastAsia="KacstLetter" w:hAnsiTheme="minorBidi" w:hint="cs"/>
                <w:color w:val="000000" w:themeColor="text1"/>
                <w:sz w:val="24"/>
                <w:szCs w:val="24"/>
                <w:rtl/>
              </w:rPr>
              <w:t>التنفيذي وتسجيلها</w:t>
            </w:r>
            <w:r w:rsidRPr="002347DA">
              <w:rPr>
                <w:rFonts w:asciiTheme="minorBidi" w:eastAsia="KacstLetter" w:hAnsiTheme="minorBidi"/>
                <w:color w:val="000000" w:themeColor="text1"/>
                <w:sz w:val="24"/>
                <w:szCs w:val="24"/>
                <w:rtl/>
              </w:rPr>
              <w:t xml:space="preserve"> وتصنيفها وإعداد وفتح الملفات لحفظها بطريقة يسهل الرجوع إليها.  </w:t>
            </w:r>
          </w:p>
          <w:p w14:paraId="0D57A9C6" w14:textId="77777777" w:rsidR="002347DA" w:rsidRPr="002347DA" w:rsidRDefault="002347DA" w:rsidP="002347DA">
            <w:pPr>
              <w:numPr>
                <w:ilvl w:val="0"/>
                <w:numId w:val="14"/>
              </w:numPr>
              <w:spacing w:after="4"/>
              <w:ind w:right="290" w:hanging="415"/>
              <w:jc w:val="both"/>
              <w:rPr>
                <w:rFonts w:asciiTheme="minorBidi" w:hAnsiTheme="minorBidi"/>
                <w:color w:val="000000" w:themeColor="text1"/>
                <w:sz w:val="24"/>
                <w:szCs w:val="24"/>
              </w:rPr>
            </w:pPr>
            <w:r w:rsidRPr="002347DA">
              <w:rPr>
                <w:rFonts w:asciiTheme="minorBidi" w:eastAsia="KacstLetter" w:hAnsiTheme="minorBidi"/>
                <w:color w:val="000000" w:themeColor="text1"/>
                <w:sz w:val="24"/>
                <w:szCs w:val="24"/>
                <w:rtl/>
              </w:rPr>
              <w:t xml:space="preserve">الإشراف على فرز الرسائل والوثائق والدراسات والتقارير والمطبوعات والكتب والدعوات الواردة وتصنيفها حسب نوعها ومصدرها وأهميتها ودرجة الاستعجال فيها وإطلاع المدير </w:t>
            </w:r>
            <w:r w:rsidRPr="002347DA">
              <w:rPr>
                <w:rFonts w:asciiTheme="minorBidi" w:eastAsia="KacstLetter" w:hAnsiTheme="minorBidi" w:hint="cs"/>
                <w:color w:val="000000" w:themeColor="text1"/>
                <w:sz w:val="24"/>
                <w:szCs w:val="24"/>
                <w:rtl/>
              </w:rPr>
              <w:t>التنفيذي عليها</w:t>
            </w:r>
            <w:r w:rsidRPr="002347DA">
              <w:rPr>
                <w:rFonts w:asciiTheme="minorBidi" w:eastAsia="KacstLetter" w:hAnsiTheme="minorBidi"/>
                <w:color w:val="000000" w:themeColor="text1"/>
                <w:sz w:val="24"/>
                <w:szCs w:val="24"/>
                <w:rtl/>
              </w:rPr>
              <w:t xml:space="preserve">.   </w:t>
            </w:r>
          </w:p>
          <w:p w14:paraId="7718D8B5" w14:textId="77777777" w:rsidR="002347DA" w:rsidRPr="002347DA" w:rsidRDefault="002347DA" w:rsidP="002347DA">
            <w:pPr>
              <w:numPr>
                <w:ilvl w:val="0"/>
                <w:numId w:val="14"/>
              </w:numPr>
              <w:spacing w:line="239" w:lineRule="auto"/>
              <w:ind w:right="290" w:hanging="415"/>
              <w:jc w:val="both"/>
              <w:rPr>
                <w:rFonts w:asciiTheme="minorBidi" w:hAnsiTheme="minorBidi"/>
                <w:color w:val="000000" w:themeColor="text1"/>
                <w:sz w:val="24"/>
                <w:szCs w:val="24"/>
              </w:rPr>
            </w:pPr>
            <w:r w:rsidRPr="002347DA">
              <w:rPr>
                <w:rFonts w:asciiTheme="minorBidi" w:eastAsia="KacstLetter" w:hAnsiTheme="minorBidi"/>
                <w:color w:val="000000" w:themeColor="text1"/>
                <w:sz w:val="24"/>
                <w:szCs w:val="24"/>
                <w:rtl/>
              </w:rPr>
              <w:t xml:space="preserve">تلقي توجيهات المدير </w:t>
            </w:r>
            <w:r w:rsidRPr="002347DA">
              <w:rPr>
                <w:rFonts w:asciiTheme="minorBidi" w:eastAsia="KacstLetter" w:hAnsiTheme="minorBidi" w:hint="cs"/>
                <w:color w:val="000000" w:themeColor="text1"/>
                <w:sz w:val="24"/>
                <w:szCs w:val="24"/>
                <w:rtl/>
              </w:rPr>
              <w:t>التنفيذي بفحوى</w:t>
            </w:r>
            <w:r w:rsidRPr="002347DA">
              <w:rPr>
                <w:rFonts w:asciiTheme="minorBidi" w:eastAsia="KacstLetter" w:hAnsiTheme="minorBidi"/>
                <w:color w:val="000000" w:themeColor="text1"/>
                <w:sz w:val="24"/>
                <w:szCs w:val="24"/>
                <w:rtl/>
              </w:rPr>
              <w:t xml:space="preserve"> الرد على ما يترتب الرد عليه من الرسائل والتقارير الواردة واتخاذ الإجراءات لطباعته وفق النماذج والإجراءات المعتمدة وتدقيقها والتأكد من خلوها من الأخطاء الإملائية واللغوية وعرضها على الأمين </w:t>
            </w:r>
            <w:r w:rsidRPr="002347DA">
              <w:rPr>
                <w:rFonts w:asciiTheme="minorBidi" w:eastAsia="KacstLetter" w:hAnsiTheme="minorBidi" w:hint="cs"/>
                <w:color w:val="000000" w:themeColor="text1"/>
                <w:sz w:val="24"/>
                <w:szCs w:val="24"/>
                <w:rtl/>
              </w:rPr>
              <w:t>التنفيذي للاعتماد</w:t>
            </w:r>
            <w:r w:rsidRPr="002347DA">
              <w:rPr>
                <w:rFonts w:asciiTheme="minorBidi" w:eastAsia="KacstLetter" w:hAnsiTheme="minorBidi"/>
                <w:color w:val="000000" w:themeColor="text1"/>
                <w:sz w:val="24"/>
                <w:szCs w:val="24"/>
                <w:rtl/>
              </w:rPr>
              <w:t xml:space="preserve"> والتوقيع.  </w:t>
            </w:r>
          </w:p>
          <w:p w14:paraId="0F3E9869" w14:textId="77777777" w:rsidR="002347DA" w:rsidRPr="002347DA" w:rsidRDefault="002347DA" w:rsidP="002347DA">
            <w:pPr>
              <w:numPr>
                <w:ilvl w:val="0"/>
                <w:numId w:val="14"/>
              </w:numPr>
              <w:ind w:right="290" w:hanging="415"/>
              <w:jc w:val="both"/>
              <w:rPr>
                <w:rFonts w:asciiTheme="minorBidi" w:hAnsiTheme="minorBidi"/>
                <w:color w:val="000000" w:themeColor="text1"/>
                <w:sz w:val="24"/>
                <w:szCs w:val="24"/>
              </w:rPr>
            </w:pPr>
            <w:r w:rsidRPr="002347DA">
              <w:rPr>
                <w:rFonts w:asciiTheme="minorBidi" w:eastAsia="KacstLetter" w:hAnsiTheme="minorBidi"/>
                <w:color w:val="000000" w:themeColor="text1"/>
                <w:sz w:val="24"/>
                <w:szCs w:val="24"/>
                <w:rtl/>
              </w:rPr>
              <w:t xml:space="preserve">مخاطبة إدارات الجمعية بطلب ما قد يحتاجه المدير </w:t>
            </w:r>
            <w:r w:rsidRPr="002347DA">
              <w:rPr>
                <w:rFonts w:asciiTheme="minorBidi" w:eastAsia="KacstLetter" w:hAnsiTheme="minorBidi" w:hint="cs"/>
                <w:color w:val="000000" w:themeColor="text1"/>
                <w:sz w:val="24"/>
                <w:szCs w:val="24"/>
                <w:rtl/>
              </w:rPr>
              <w:t>التنفيذي من</w:t>
            </w:r>
            <w:r w:rsidRPr="002347DA">
              <w:rPr>
                <w:rFonts w:asciiTheme="minorBidi" w:eastAsia="KacstLetter" w:hAnsiTheme="minorBidi"/>
                <w:color w:val="000000" w:themeColor="text1"/>
                <w:sz w:val="24"/>
                <w:szCs w:val="24"/>
                <w:rtl/>
              </w:rPr>
              <w:t xml:space="preserve"> تقارير أو مذكرات أو دراسات والتنسيق مع مديري هذه الإدارات لإعدادها.  </w:t>
            </w:r>
          </w:p>
          <w:p w14:paraId="6F69A2F9" w14:textId="77777777" w:rsidR="002347DA" w:rsidRPr="002347DA" w:rsidRDefault="002347DA" w:rsidP="002347DA">
            <w:pPr>
              <w:numPr>
                <w:ilvl w:val="0"/>
                <w:numId w:val="14"/>
              </w:numPr>
              <w:ind w:right="290" w:hanging="415"/>
              <w:jc w:val="both"/>
              <w:rPr>
                <w:rFonts w:asciiTheme="minorBidi" w:hAnsiTheme="minorBidi"/>
                <w:color w:val="000000" w:themeColor="text1"/>
                <w:sz w:val="24"/>
                <w:szCs w:val="24"/>
              </w:rPr>
            </w:pPr>
            <w:r w:rsidRPr="002347DA">
              <w:rPr>
                <w:rFonts w:asciiTheme="minorBidi" w:eastAsia="KacstLetter" w:hAnsiTheme="minorBidi"/>
                <w:color w:val="000000" w:themeColor="text1"/>
                <w:sz w:val="24"/>
                <w:szCs w:val="24"/>
                <w:rtl/>
              </w:rPr>
              <w:t xml:space="preserve">حفظ ملفات مكتب المدير </w:t>
            </w:r>
            <w:r w:rsidRPr="002347DA">
              <w:rPr>
                <w:rFonts w:asciiTheme="minorBidi" w:eastAsia="KacstLetter" w:hAnsiTheme="minorBidi" w:hint="cs"/>
                <w:color w:val="000000" w:themeColor="text1"/>
                <w:sz w:val="24"/>
                <w:szCs w:val="24"/>
                <w:rtl/>
              </w:rPr>
              <w:t>التنفيذي ذات</w:t>
            </w:r>
            <w:r w:rsidRPr="002347DA">
              <w:rPr>
                <w:rFonts w:asciiTheme="minorBidi" w:eastAsia="KacstLetter" w:hAnsiTheme="minorBidi"/>
                <w:color w:val="000000" w:themeColor="text1"/>
                <w:sz w:val="24"/>
                <w:szCs w:val="24"/>
                <w:rtl/>
              </w:rPr>
              <w:t xml:space="preserve"> الطابع السري في مكان يحافظ به على طابعها السري.  </w:t>
            </w:r>
          </w:p>
          <w:p w14:paraId="429E1874" w14:textId="77777777" w:rsidR="002347DA" w:rsidRPr="002347DA" w:rsidRDefault="002347DA" w:rsidP="002347DA">
            <w:pPr>
              <w:numPr>
                <w:ilvl w:val="0"/>
                <w:numId w:val="14"/>
              </w:numPr>
              <w:ind w:right="290" w:hanging="415"/>
              <w:jc w:val="both"/>
              <w:rPr>
                <w:rFonts w:asciiTheme="minorBidi" w:hAnsiTheme="minorBidi"/>
                <w:color w:val="000000" w:themeColor="text1"/>
                <w:sz w:val="24"/>
                <w:szCs w:val="24"/>
              </w:rPr>
            </w:pPr>
            <w:r w:rsidRPr="002347DA">
              <w:rPr>
                <w:rFonts w:asciiTheme="minorBidi" w:eastAsia="KacstLetter" w:hAnsiTheme="minorBidi"/>
                <w:color w:val="000000" w:themeColor="text1"/>
                <w:sz w:val="24"/>
                <w:szCs w:val="24"/>
                <w:rtl/>
              </w:rPr>
              <w:t xml:space="preserve">تلقي واستقبال الاتصالات الخاصة بمكتب المدير </w:t>
            </w:r>
            <w:r w:rsidRPr="002347DA">
              <w:rPr>
                <w:rFonts w:asciiTheme="minorBidi" w:eastAsia="KacstLetter" w:hAnsiTheme="minorBidi" w:hint="cs"/>
                <w:color w:val="000000" w:themeColor="text1"/>
                <w:sz w:val="24"/>
                <w:szCs w:val="24"/>
                <w:rtl/>
              </w:rPr>
              <w:t>التنفيذي وتحويلها</w:t>
            </w:r>
            <w:r w:rsidRPr="002347DA">
              <w:rPr>
                <w:rFonts w:asciiTheme="minorBidi" w:eastAsia="KacstLetter" w:hAnsiTheme="minorBidi"/>
                <w:color w:val="000000" w:themeColor="text1"/>
                <w:sz w:val="24"/>
                <w:szCs w:val="24"/>
                <w:rtl/>
              </w:rPr>
              <w:t xml:space="preserve"> والتعامل معها.</w:t>
            </w:r>
            <w:r w:rsidRPr="002347DA">
              <w:rPr>
                <w:rFonts w:asciiTheme="minorBidi" w:eastAsia="Times New Roman" w:hAnsiTheme="minorBidi"/>
                <w:color w:val="000000" w:themeColor="text1"/>
                <w:sz w:val="24"/>
                <w:szCs w:val="24"/>
                <w:rtl/>
              </w:rPr>
              <w:t xml:space="preserve"> </w:t>
            </w:r>
          </w:p>
          <w:p w14:paraId="461CE67E" w14:textId="77777777" w:rsidR="002347DA" w:rsidRPr="002347DA" w:rsidRDefault="002347DA" w:rsidP="002347DA">
            <w:pPr>
              <w:numPr>
                <w:ilvl w:val="0"/>
                <w:numId w:val="14"/>
              </w:numPr>
              <w:ind w:right="290" w:hanging="415"/>
              <w:jc w:val="both"/>
              <w:rPr>
                <w:rFonts w:asciiTheme="minorBidi" w:hAnsiTheme="minorBidi"/>
                <w:color w:val="000000" w:themeColor="text1"/>
                <w:sz w:val="24"/>
                <w:szCs w:val="24"/>
              </w:rPr>
            </w:pPr>
            <w:r w:rsidRPr="002347DA">
              <w:rPr>
                <w:rFonts w:asciiTheme="minorBidi" w:eastAsia="KacstLetter" w:hAnsiTheme="minorBidi"/>
                <w:color w:val="000000" w:themeColor="text1"/>
                <w:sz w:val="24"/>
                <w:szCs w:val="24"/>
                <w:rtl/>
              </w:rPr>
              <w:t xml:space="preserve">استقبال زوار المدير </w:t>
            </w:r>
            <w:r w:rsidRPr="002347DA">
              <w:rPr>
                <w:rFonts w:asciiTheme="minorBidi" w:eastAsia="KacstLetter" w:hAnsiTheme="minorBidi" w:hint="cs"/>
                <w:color w:val="000000" w:themeColor="text1"/>
                <w:sz w:val="24"/>
                <w:szCs w:val="24"/>
                <w:rtl/>
              </w:rPr>
              <w:t>التنفيذي بطريقة</w:t>
            </w:r>
            <w:r w:rsidRPr="002347DA">
              <w:rPr>
                <w:rFonts w:asciiTheme="minorBidi" w:eastAsia="KacstLetter" w:hAnsiTheme="minorBidi"/>
                <w:color w:val="000000" w:themeColor="text1"/>
                <w:sz w:val="24"/>
                <w:szCs w:val="24"/>
                <w:rtl/>
              </w:rPr>
              <w:t xml:space="preserve"> محترفة وحسن توجيههم حسب ما يقتضيه الأمر.</w:t>
            </w:r>
            <w:r w:rsidRPr="002347DA">
              <w:rPr>
                <w:rFonts w:asciiTheme="minorBidi" w:eastAsia="Times New Roman" w:hAnsiTheme="minorBidi"/>
                <w:color w:val="000000" w:themeColor="text1"/>
                <w:sz w:val="24"/>
                <w:szCs w:val="24"/>
                <w:rtl/>
              </w:rPr>
              <w:t xml:space="preserve"> </w:t>
            </w:r>
          </w:p>
          <w:p w14:paraId="5DC34D22" w14:textId="77777777" w:rsidR="002347DA" w:rsidRPr="002347DA" w:rsidRDefault="002347DA" w:rsidP="002347DA">
            <w:pPr>
              <w:numPr>
                <w:ilvl w:val="0"/>
                <w:numId w:val="14"/>
              </w:numPr>
              <w:ind w:right="290" w:hanging="415"/>
              <w:jc w:val="both"/>
              <w:rPr>
                <w:rFonts w:asciiTheme="minorBidi" w:hAnsiTheme="minorBidi"/>
                <w:color w:val="000000" w:themeColor="text1"/>
                <w:sz w:val="24"/>
                <w:szCs w:val="24"/>
              </w:rPr>
            </w:pPr>
            <w:r w:rsidRPr="002347DA">
              <w:rPr>
                <w:rFonts w:asciiTheme="minorBidi" w:eastAsia="KacstLetter" w:hAnsiTheme="minorBidi"/>
                <w:color w:val="000000" w:themeColor="text1"/>
                <w:sz w:val="24"/>
                <w:szCs w:val="24"/>
                <w:rtl/>
              </w:rPr>
              <w:t xml:space="preserve">الرد على الاستفسارات العامة الهاتفية التي ترد مكتب المدير </w:t>
            </w:r>
            <w:r w:rsidRPr="002347DA">
              <w:rPr>
                <w:rFonts w:asciiTheme="minorBidi" w:eastAsia="KacstLetter" w:hAnsiTheme="minorBidi" w:hint="cs"/>
                <w:color w:val="000000" w:themeColor="text1"/>
                <w:sz w:val="24"/>
                <w:szCs w:val="24"/>
                <w:rtl/>
              </w:rPr>
              <w:t>التنفيذي.</w:t>
            </w:r>
            <w:r w:rsidRPr="002347DA">
              <w:rPr>
                <w:rFonts w:asciiTheme="minorBidi" w:eastAsia="Times New Roman" w:hAnsiTheme="minorBidi"/>
                <w:color w:val="000000" w:themeColor="text1"/>
                <w:sz w:val="24"/>
                <w:szCs w:val="24"/>
                <w:rtl/>
              </w:rPr>
              <w:t xml:space="preserve"> </w:t>
            </w:r>
          </w:p>
          <w:p w14:paraId="2872F7A1" w14:textId="77777777" w:rsidR="002347DA" w:rsidRPr="002347DA" w:rsidRDefault="002347DA" w:rsidP="002347DA">
            <w:pPr>
              <w:numPr>
                <w:ilvl w:val="0"/>
                <w:numId w:val="14"/>
              </w:numPr>
              <w:ind w:right="290" w:hanging="415"/>
              <w:jc w:val="both"/>
              <w:rPr>
                <w:rFonts w:asciiTheme="minorBidi" w:hAnsiTheme="minorBidi"/>
                <w:color w:val="000000" w:themeColor="text1"/>
                <w:sz w:val="24"/>
                <w:szCs w:val="24"/>
              </w:rPr>
            </w:pPr>
            <w:r w:rsidRPr="002347DA">
              <w:rPr>
                <w:rFonts w:asciiTheme="minorBidi" w:eastAsia="KacstLetter" w:hAnsiTheme="minorBidi"/>
                <w:color w:val="000000" w:themeColor="text1"/>
                <w:sz w:val="24"/>
                <w:szCs w:val="24"/>
                <w:rtl/>
              </w:rPr>
              <w:t xml:space="preserve">استلام وتسليم كل البريد الخاص بمكتب المدير </w:t>
            </w:r>
            <w:r w:rsidRPr="002347DA">
              <w:rPr>
                <w:rFonts w:asciiTheme="minorBidi" w:eastAsia="KacstLetter" w:hAnsiTheme="minorBidi" w:hint="cs"/>
                <w:color w:val="000000" w:themeColor="text1"/>
                <w:sz w:val="24"/>
                <w:szCs w:val="24"/>
                <w:rtl/>
              </w:rPr>
              <w:t>التنفيذي وإعداد</w:t>
            </w:r>
            <w:r w:rsidRPr="002347DA">
              <w:rPr>
                <w:rFonts w:asciiTheme="minorBidi" w:eastAsia="KacstLetter" w:hAnsiTheme="minorBidi"/>
                <w:color w:val="000000" w:themeColor="text1"/>
                <w:sz w:val="24"/>
                <w:szCs w:val="24"/>
                <w:rtl/>
              </w:rPr>
              <w:t xml:space="preserve"> احتياجات البريد المرسل.</w:t>
            </w:r>
            <w:r w:rsidRPr="002347DA">
              <w:rPr>
                <w:rFonts w:asciiTheme="minorBidi" w:eastAsia="Times New Roman" w:hAnsiTheme="minorBidi"/>
                <w:color w:val="000000" w:themeColor="text1"/>
                <w:sz w:val="24"/>
                <w:szCs w:val="24"/>
                <w:rtl/>
              </w:rPr>
              <w:t xml:space="preserve"> </w:t>
            </w:r>
          </w:p>
          <w:p w14:paraId="5D92B301" w14:textId="77777777" w:rsidR="002347DA" w:rsidRPr="002347DA" w:rsidRDefault="002347DA" w:rsidP="002347DA">
            <w:pPr>
              <w:numPr>
                <w:ilvl w:val="0"/>
                <w:numId w:val="14"/>
              </w:numPr>
              <w:ind w:right="290" w:hanging="415"/>
              <w:jc w:val="both"/>
              <w:rPr>
                <w:rFonts w:asciiTheme="minorBidi" w:hAnsiTheme="minorBidi"/>
                <w:color w:val="000000" w:themeColor="text1"/>
                <w:sz w:val="24"/>
                <w:szCs w:val="24"/>
              </w:rPr>
            </w:pPr>
            <w:r w:rsidRPr="002347DA">
              <w:rPr>
                <w:rFonts w:asciiTheme="minorBidi" w:eastAsia="KacstLetter" w:hAnsiTheme="minorBidi"/>
                <w:color w:val="000000" w:themeColor="text1"/>
                <w:sz w:val="24"/>
                <w:szCs w:val="24"/>
                <w:rtl/>
              </w:rPr>
              <w:t>متابعة مذكرة (</w:t>
            </w:r>
            <w:proofErr w:type="gramStart"/>
            <w:r w:rsidRPr="002347DA">
              <w:rPr>
                <w:rFonts w:asciiTheme="minorBidi" w:eastAsia="KacstLetter" w:hAnsiTheme="minorBidi"/>
                <w:color w:val="000000" w:themeColor="text1"/>
                <w:sz w:val="24"/>
                <w:szCs w:val="24"/>
                <w:rtl/>
              </w:rPr>
              <w:t>أجندة</w:t>
            </w:r>
            <w:proofErr w:type="gramEnd"/>
            <w:r w:rsidRPr="002347DA">
              <w:rPr>
                <w:rFonts w:asciiTheme="minorBidi" w:eastAsia="KacstLetter" w:hAnsiTheme="minorBidi"/>
                <w:color w:val="000000" w:themeColor="text1"/>
                <w:sz w:val="24"/>
                <w:szCs w:val="24"/>
                <w:rtl/>
              </w:rPr>
              <w:t xml:space="preserve">) أعمال ومواعيد ارتباطات المدير </w:t>
            </w:r>
            <w:r w:rsidRPr="002347DA">
              <w:rPr>
                <w:rFonts w:asciiTheme="minorBidi" w:eastAsia="KacstLetter" w:hAnsiTheme="minorBidi" w:hint="cs"/>
                <w:color w:val="000000" w:themeColor="text1"/>
                <w:sz w:val="24"/>
                <w:szCs w:val="24"/>
                <w:rtl/>
              </w:rPr>
              <w:t>التنفيذي ومددها</w:t>
            </w:r>
            <w:r w:rsidRPr="002347DA">
              <w:rPr>
                <w:rFonts w:asciiTheme="minorBidi" w:eastAsia="KacstLetter" w:hAnsiTheme="minorBidi"/>
                <w:color w:val="000000" w:themeColor="text1"/>
                <w:sz w:val="24"/>
                <w:szCs w:val="24"/>
                <w:rtl/>
              </w:rPr>
              <w:t xml:space="preserve">، وتذكيره بها قبل فترة مناسبة.  </w:t>
            </w:r>
          </w:p>
          <w:p w14:paraId="5FEA0D32" w14:textId="77777777" w:rsidR="002347DA" w:rsidRPr="002347DA" w:rsidRDefault="002347DA" w:rsidP="002347DA">
            <w:pPr>
              <w:numPr>
                <w:ilvl w:val="0"/>
                <w:numId w:val="14"/>
              </w:numPr>
              <w:ind w:right="290" w:hanging="415"/>
              <w:jc w:val="both"/>
              <w:rPr>
                <w:rFonts w:asciiTheme="minorBidi" w:hAnsiTheme="minorBidi"/>
                <w:color w:val="000000" w:themeColor="text1"/>
                <w:sz w:val="24"/>
                <w:szCs w:val="24"/>
              </w:rPr>
            </w:pPr>
            <w:r w:rsidRPr="002347DA">
              <w:rPr>
                <w:rFonts w:asciiTheme="minorBidi" w:eastAsia="KacstLetter" w:hAnsiTheme="minorBidi"/>
                <w:color w:val="000000" w:themeColor="text1"/>
                <w:sz w:val="24"/>
                <w:szCs w:val="24"/>
                <w:rtl/>
              </w:rPr>
              <w:t xml:space="preserve">تحديد مواعيد المقابلات للمدير </w:t>
            </w:r>
            <w:r w:rsidRPr="002347DA">
              <w:rPr>
                <w:rFonts w:asciiTheme="minorBidi" w:eastAsia="KacstLetter" w:hAnsiTheme="minorBidi" w:hint="cs"/>
                <w:color w:val="000000" w:themeColor="text1"/>
                <w:sz w:val="24"/>
                <w:szCs w:val="24"/>
                <w:rtl/>
              </w:rPr>
              <w:t>التنفيذي ومراجعته</w:t>
            </w:r>
            <w:r w:rsidRPr="002347DA">
              <w:rPr>
                <w:rFonts w:asciiTheme="minorBidi" w:eastAsia="KacstLetter" w:hAnsiTheme="minorBidi"/>
                <w:color w:val="000000" w:themeColor="text1"/>
                <w:sz w:val="24"/>
                <w:szCs w:val="24"/>
                <w:rtl/>
              </w:rPr>
              <w:t xml:space="preserve"> فيها وموافقته على المقابلة وإبلاغ طالب المقابلة بذلك.  </w:t>
            </w:r>
          </w:p>
          <w:p w14:paraId="31091D38" w14:textId="77777777" w:rsidR="002347DA" w:rsidRPr="002347DA" w:rsidRDefault="002347DA" w:rsidP="002347DA">
            <w:pPr>
              <w:numPr>
                <w:ilvl w:val="0"/>
                <w:numId w:val="14"/>
              </w:numPr>
              <w:ind w:right="290" w:hanging="415"/>
              <w:jc w:val="both"/>
              <w:rPr>
                <w:rFonts w:asciiTheme="minorBidi" w:hAnsiTheme="minorBidi"/>
                <w:color w:val="000000" w:themeColor="text1"/>
                <w:sz w:val="24"/>
                <w:szCs w:val="24"/>
              </w:rPr>
            </w:pPr>
            <w:r w:rsidRPr="002347DA">
              <w:rPr>
                <w:rFonts w:asciiTheme="minorBidi" w:eastAsia="KacstLetter" w:hAnsiTheme="minorBidi"/>
                <w:color w:val="000000" w:themeColor="text1"/>
                <w:sz w:val="24"/>
                <w:szCs w:val="24"/>
                <w:rtl/>
              </w:rPr>
              <w:t xml:space="preserve">متابعة دليل أرقام الهواتف العامة والخاصة والتي تهم المدير </w:t>
            </w:r>
            <w:r w:rsidRPr="002347DA">
              <w:rPr>
                <w:rFonts w:asciiTheme="minorBidi" w:eastAsia="KacstLetter" w:hAnsiTheme="minorBidi" w:hint="cs"/>
                <w:color w:val="000000" w:themeColor="text1"/>
                <w:sz w:val="24"/>
                <w:szCs w:val="24"/>
                <w:rtl/>
              </w:rPr>
              <w:t>التنفيذي.</w:t>
            </w:r>
            <w:r w:rsidRPr="002347DA">
              <w:rPr>
                <w:rFonts w:asciiTheme="minorBidi" w:eastAsia="Times New Roman" w:hAnsiTheme="minorBidi"/>
                <w:color w:val="000000" w:themeColor="text1"/>
                <w:sz w:val="24"/>
                <w:szCs w:val="24"/>
                <w:rtl/>
              </w:rPr>
              <w:t xml:space="preserve"> </w:t>
            </w:r>
          </w:p>
          <w:p w14:paraId="45B2AFF4" w14:textId="77777777" w:rsidR="002347DA" w:rsidRPr="002347DA" w:rsidRDefault="002347DA" w:rsidP="002347DA">
            <w:pPr>
              <w:numPr>
                <w:ilvl w:val="0"/>
                <w:numId w:val="14"/>
              </w:numPr>
              <w:ind w:right="290" w:hanging="415"/>
              <w:jc w:val="both"/>
              <w:rPr>
                <w:rFonts w:asciiTheme="minorBidi" w:hAnsiTheme="minorBidi"/>
                <w:color w:val="000000" w:themeColor="text1"/>
                <w:sz w:val="24"/>
                <w:szCs w:val="24"/>
              </w:rPr>
            </w:pPr>
            <w:r w:rsidRPr="002347DA">
              <w:rPr>
                <w:rFonts w:asciiTheme="minorBidi" w:eastAsia="KacstLetter" w:hAnsiTheme="minorBidi"/>
                <w:color w:val="000000" w:themeColor="text1"/>
                <w:sz w:val="24"/>
                <w:szCs w:val="24"/>
                <w:rtl/>
              </w:rPr>
              <w:t>القيام بجميع المراسلات الداخلية أو الخارجية التي تطلب منه سواء بالبريد الإلكتروني أو العادي والتي تخص مكتب المدير التنفيذي.</w:t>
            </w:r>
          </w:p>
          <w:p w14:paraId="73150FD6" w14:textId="48D34BB3" w:rsidR="002347DA" w:rsidRPr="002347DA" w:rsidRDefault="002347DA" w:rsidP="002347DA">
            <w:pPr>
              <w:numPr>
                <w:ilvl w:val="0"/>
                <w:numId w:val="14"/>
              </w:numPr>
              <w:ind w:right="290" w:hanging="415"/>
              <w:jc w:val="both"/>
              <w:rPr>
                <w:rFonts w:asciiTheme="minorBidi" w:hAnsiTheme="minorBidi"/>
                <w:color w:val="000000" w:themeColor="text1"/>
                <w:sz w:val="24"/>
                <w:szCs w:val="24"/>
              </w:rPr>
            </w:pPr>
            <w:r w:rsidRPr="002347DA">
              <w:rPr>
                <w:rFonts w:asciiTheme="minorBidi" w:eastAsia="KacstLetter" w:hAnsiTheme="minorBidi"/>
                <w:color w:val="000000" w:themeColor="text1"/>
                <w:sz w:val="24"/>
                <w:szCs w:val="24"/>
                <w:rtl/>
              </w:rPr>
              <w:t xml:space="preserve">متابعة دليل العناوين البريدية والفاكس والبريد الإلكتروني للأفراد والجهات التي تهم مكتب المدير التنفيذي.   </w:t>
            </w:r>
          </w:p>
          <w:p w14:paraId="0A0D69AD" w14:textId="77777777" w:rsidR="002347DA" w:rsidRPr="002347DA" w:rsidRDefault="002347DA" w:rsidP="002347DA">
            <w:pPr>
              <w:numPr>
                <w:ilvl w:val="0"/>
                <w:numId w:val="14"/>
              </w:numPr>
              <w:ind w:right="290" w:hanging="415"/>
              <w:jc w:val="both"/>
              <w:rPr>
                <w:rFonts w:asciiTheme="minorBidi" w:hAnsiTheme="minorBidi"/>
                <w:color w:val="000000" w:themeColor="text1"/>
                <w:sz w:val="24"/>
                <w:szCs w:val="24"/>
              </w:rPr>
            </w:pPr>
            <w:r w:rsidRPr="002347DA">
              <w:rPr>
                <w:rFonts w:asciiTheme="minorBidi" w:eastAsia="KacstLetter" w:hAnsiTheme="minorBidi"/>
                <w:color w:val="000000" w:themeColor="text1"/>
                <w:sz w:val="24"/>
                <w:szCs w:val="24"/>
                <w:rtl/>
              </w:rPr>
              <w:t xml:space="preserve">الإشراف على إرسال بطاقات ورسائل وبرقيات التهنئة أو التعزية في المناسبات الاجتماعية.  </w:t>
            </w:r>
          </w:p>
          <w:p w14:paraId="3F9BB8BC" w14:textId="6D0BE87E" w:rsidR="002347DA" w:rsidRPr="002347DA" w:rsidRDefault="002347DA" w:rsidP="002347DA">
            <w:pPr>
              <w:numPr>
                <w:ilvl w:val="0"/>
                <w:numId w:val="14"/>
              </w:numPr>
              <w:ind w:right="290" w:hanging="415"/>
              <w:jc w:val="both"/>
              <w:rPr>
                <w:rFonts w:asciiTheme="minorBidi" w:hAnsiTheme="minorBidi"/>
                <w:color w:val="000000" w:themeColor="text1"/>
                <w:sz w:val="24"/>
                <w:szCs w:val="24"/>
              </w:rPr>
            </w:pPr>
            <w:r w:rsidRPr="002347DA">
              <w:rPr>
                <w:rFonts w:asciiTheme="minorBidi" w:hAnsiTheme="minorBidi"/>
                <w:color w:val="000000" w:themeColor="text1"/>
                <w:sz w:val="24"/>
                <w:szCs w:val="24"/>
                <w:rtl/>
              </w:rPr>
              <w:t>الترتيب لاجتماعات مجلس الإدارة وترتيب الضيافة وكل ما يلزم الاجتماع.</w:t>
            </w:r>
          </w:p>
          <w:p w14:paraId="1E2C7099" w14:textId="3E5E2EE2" w:rsidR="003D0D0D" w:rsidRPr="002347DA" w:rsidRDefault="002347DA" w:rsidP="002347DA">
            <w:pPr>
              <w:rPr>
                <w:color w:val="000000" w:themeColor="text1"/>
                <w:rtl/>
              </w:rPr>
            </w:pPr>
            <w:r w:rsidRPr="002347DA">
              <w:rPr>
                <w:rFonts w:asciiTheme="minorBidi" w:eastAsia="KacstLetter" w:hAnsiTheme="minorBidi" w:hint="cs"/>
                <w:color w:val="000000" w:themeColor="text1"/>
                <w:sz w:val="24"/>
                <w:szCs w:val="24"/>
                <w:rtl/>
              </w:rPr>
              <w:t>17.</w:t>
            </w:r>
            <w:r w:rsidR="00941E4A">
              <w:rPr>
                <w:rtl/>
              </w:rPr>
              <w:t xml:space="preserve"> تنفيذ أي مهام اخرى يكلف بها من قبل الرئيس المباشر</w:t>
            </w:r>
            <w:r w:rsidR="00941E4A">
              <w:t>.</w:t>
            </w:r>
            <w:r w:rsidRPr="002347DA">
              <w:rPr>
                <w:rFonts w:asciiTheme="minorBidi" w:eastAsia="KacstLetter" w:hAnsiTheme="minorBidi"/>
                <w:color w:val="000000" w:themeColor="text1"/>
                <w:sz w:val="24"/>
                <w:szCs w:val="24"/>
                <w:rtl/>
              </w:rPr>
              <w:t xml:space="preserve"> </w:t>
            </w:r>
          </w:p>
        </w:tc>
      </w:tr>
      <w:tr w:rsidR="003D0D0D" w14:paraId="0FD9CE9C" w14:textId="77777777" w:rsidTr="00ED079C">
        <w:trPr>
          <w:gridBefore w:val="1"/>
          <w:wBefore w:w="11" w:type="dxa"/>
          <w:trHeight w:val="216"/>
        </w:trPr>
        <w:tc>
          <w:tcPr>
            <w:tcW w:w="2170" w:type="dxa"/>
            <w:tcBorders>
              <w:top w:val="nil"/>
              <w:left w:val="single" w:sz="4" w:space="0" w:color="auto"/>
              <w:bottom w:val="nil"/>
              <w:right w:val="nil"/>
            </w:tcBorders>
            <w:shd w:val="clear" w:color="auto" w:fill="DDF0F2" w:themeFill="accent2" w:themeFillTint="33"/>
          </w:tcPr>
          <w:p w14:paraId="52912611" w14:textId="77777777" w:rsidR="003D0D0D" w:rsidRPr="00467327" w:rsidRDefault="003D0D0D" w:rsidP="00067FAC">
            <w:pPr>
              <w:rPr>
                <w:b/>
                <w:bCs/>
                <w:color w:val="663300"/>
                <w:sz w:val="24"/>
                <w:szCs w:val="24"/>
                <w:rtl/>
              </w:rPr>
            </w:pPr>
            <w:r w:rsidRPr="00467327">
              <w:rPr>
                <w:rFonts w:hint="cs"/>
                <w:b/>
                <w:bCs/>
                <w:color w:val="663300"/>
                <w:sz w:val="24"/>
                <w:szCs w:val="24"/>
                <w:rtl/>
              </w:rPr>
              <w:t xml:space="preserve">المؤهلات والخبرات </w:t>
            </w:r>
          </w:p>
        </w:tc>
        <w:tc>
          <w:tcPr>
            <w:tcW w:w="7499" w:type="dxa"/>
            <w:gridSpan w:val="2"/>
            <w:tcBorders>
              <w:left w:val="nil"/>
            </w:tcBorders>
            <w:shd w:val="clear" w:color="auto" w:fill="DDF0F2" w:themeFill="accent2" w:themeFillTint="33"/>
          </w:tcPr>
          <w:p w14:paraId="256E3451" w14:textId="77777777" w:rsidR="003D0D0D" w:rsidRDefault="003D0D0D" w:rsidP="00067FAC">
            <w:pPr>
              <w:rPr>
                <w:rtl/>
              </w:rPr>
            </w:pPr>
          </w:p>
        </w:tc>
      </w:tr>
      <w:tr w:rsidR="003D0D0D" w14:paraId="4674A07D" w14:textId="77777777" w:rsidTr="00ED079C">
        <w:trPr>
          <w:gridBefore w:val="1"/>
          <w:wBefore w:w="11" w:type="dxa"/>
          <w:trHeight w:val="632"/>
        </w:trPr>
        <w:tc>
          <w:tcPr>
            <w:tcW w:w="9669" w:type="dxa"/>
            <w:gridSpan w:val="3"/>
          </w:tcPr>
          <w:p w14:paraId="4B4D2E76" w14:textId="77777777" w:rsidR="003D0D0D" w:rsidRDefault="0060335B" w:rsidP="00FB124C">
            <w:pPr>
              <w:pStyle w:val="a6"/>
              <w:numPr>
                <w:ilvl w:val="0"/>
                <w:numId w:val="22"/>
              </w:numPr>
            </w:pPr>
            <w:r>
              <w:rPr>
                <w:rFonts w:hint="cs"/>
                <w:rtl/>
              </w:rPr>
              <w:t xml:space="preserve">شهادة بكالوريوس او ما </w:t>
            </w:r>
            <w:proofErr w:type="gramStart"/>
            <w:r>
              <w:rPr>
                <w:rFonts w:hint="cs"/>
                <w:rtl/>
              </w:rPr>
              <w:t>يعادلها .</w:t>
            </w:r>
            <w:proofErr w:type="gramEnd"/>
          </w:p>
          <w:p w14:paraId="05E1F794" w14:textId="77777777" w:rsidR="0060335B" w:rsidRDefault="0060335B" w:rsidP="00FB124C">
            <w:pPr>
              <w:pStyle w:val="a6"/>
              <w:numPr>
                <w:ilvl w:val="0"/>
                <w:numId w:val="22"/>
              </w:numPr>
            </w:pPr>
            <w:r>
              <w:rPr>
                <w:rFonts w:hint="cs"/>
                <w:rtl/>
              </w:rPr>
              <w:t>خبرة في السكرتارية لا تقل عن سته أشهر.</w:t>
            </w:r>
          </w:p>
          <w:p w14:paraId="31D7FF94" w14:textId="5113DB14" w:rsidR="0060335B" w:rsidRDefault="0060335B" w:rsidP="00FB124C">
            <w:pPr>
              <w:pStyle w:val="a6"/>
              <w:numPr>
                <w:ilvl w:val="0"/>
                <w:numId w:val="22"/>
              </w:numPr>
              <w:rPr>
                <w:rtl/>
              </w:rPr>
            </w:pPr>
            <w:r>
              <w:rPr>
                <w:rFonts w:hint="cs"/>
                <w:rtl/>
              </w:rPr>
              <w:t>حاصل على دورات في السكرتارية وإدارتها.</w:t>
            </w:r>
          </w:p>
        </w:tc>
      </w:tr>
      <w:tr w:rsidR="003D0D0D" w14:paraId="00405D43" w14:textId="77777777" w:rsidTr="00ED079C">
        <w:trPr>
          <w:trHeight w:val="350"/>
        </w:trPr>
        <w:tc>
          <w:tcPr>
            <w:tcW w:w="2181" w:type="dxa"/>
            <w:gridSpan w:val="2"/>
            <w:tcBorders>
              <w:top w:val="nil"/>
              <w:left w:val="single" w:sz="4" w:space="0" w:color="auto"/>
              <w:bottom w:val="nil"/>
              <w:right w:val="nil"/>
            </w:tcBorders>
            <w:shd w:val="clear" w:color="auto" w:fill="DDF0F2" w:themeFill="accent2" w:themeFillTint="33"/>
          </w:tcPr>
          <w:p w14:paraId="033DBF72" w14:textId="77777777" w:rsidR="003D0D0D" w:rsidRPr="00467327" w:rsidRDefault="003D0D0D" w:rsidP="00067FAC">
            <w:pPr>
              <w:rPr>
                <w:b/>
                <w:bCs/>
                <w:color w:val="663300"/>
                <w:sz w:val="24"/>
                <w:szCs w:val="24"/>
                <w:rtl/>
              </w:rPr>
            </w:pPr>
            <w:r w:rsidRPr="00467327">
              <w:rPr>
                <w:rFonts w:hint="cs"/>
                <w:b/>
                <w:bCs/>
                <w:color w:val="663300"/>
                <w:sz w:val="24"/>
                <w:szCs w:val="24"/>
                <w:rtl/>
              </w:rPr>
              <w:t xml:space="preserve">المهارات والجدارات </w:t>
            </w:r>
          </w:p>
        </w:tc>
        <w:tc>
          <w:tcPr>
            <w:tcW w:w="7499" w:type="dxa"/>
            <w:gridSpan w:val="2"/>
            <w:tcBorders>
              <w:left w:val="nil"/>
            </w:tcBorders>
            <w:shd w:val="clear" w:color="auto" w:fill="DDF0F2" w:themeFill="accent2" w:themeFillTint="33"/>
          </w:tcPr>
          <w:p w14:paraId="72E61855" w14:textId="77777777" w:rsidR="003D0D0D" w:rsidRDefault="003D0D0D" w:rsidP="00067FAC">
            <w:pPr>
              <w:rPr>
                <w:rtl/>
              </w:rPr>
            </w:pPr>
          </w:p>
        </w:tc>
      </w:tr>
      <w:tr w:rsidR="003D0D0D" w14:paraId="6A86EA6D" w14:textId="77777777" w:rsidTr="00067FAC">
        <w:trPr>
          <w:trHeight w:val="1122"/>
        </w:trPr>
        <w:tc>
          <w:tcPr>
            <w:tcW w:w="9680" w:type="dxa"/>
            <w:gridSpan w:val="4"/>
          </w:tcPr>
          <w:p w14:paraId="7F8AAC6F" w14:textId="77777777" w:rsidR="002347DA" w:rsidRPr="002347DA" w:rsidRDefault="002347DA" w:rsidP="002347DA">
            <w:pPr>
              <w:numPr>
                <w:ilvl w:val="0"/>
                <w:numId w:val="17"/>
              </w:numPr>
              <w:jc w:val="both"/>
              <w:rPr>
                <w:rFonts w:asciiTheme="minorBidi" w:hAnsiTheme="minorBidi"/>
                <w:color w:val="000000" w:themeColor="text1"/>
              </w:rPr>
            </w:pPr>
            <w:r w:rsidRPr="002347DA">
              <w:rPr>
                <w:rFonts w:asciiTheme="minorBidi" w:eastAsia="KacstLetter" w:hAnsiTheme="minorBidi"/>
                <w:color w:val="000000" w:themeColor="text1"/>
                <w:rtl/>
              </w:rPr>
              <w:t>المهارة في الطباعة السريعة.</w:t>
            </w:r>
            <w:r w:rsidRPr="002347DA">
              <w:rPr>
                <w:rFonts w:asciiTheme="minorBidi" w:eastAsia="Times New Roman" w:hAnsiTheme="minorBidi"/>
                <w:color w:val="000000" w:themeColor="text1"/>
                <w:rtl/>
              </w:rPr>
              <w:t xml:space="preserve"> </w:t>
            </w:r>
          </w:p>
          <w:p w14:paraId="0606280C" w14:textId="77777777" w:rsidR="002347DA" w:rsidRPr="002347DA" w:rsidRDefault="002347DA" w:rsidP="002347DA">
            <w:pPr>
              <w:numPr>
                <w:ilvl w:val="0"/>
                <w:numId w:val="17"/>
              </w:numPr>
              <w:jc w:val="both"/>
              <w:rPr>
                <w:rFonts w:asciiTheme="minorBidi" w:hAnsiTheme="minorBidi"/>
                <w:color w:val="000000" w:themeColor="text1"/>
              </w:rPr>
            </w:pPr>
            <w:r w:rsidRPr="002347DA">
              <w:rPr>
                <w:rFonts w:asciiTheme="minorBidi" w:eastAsia="KacstLetter" w:hAnsiTheme="minorBidi"/>
                <w:color w:val="000000" w:themeColor="text1"/>
                <w:rtl/>
              </w:rPr>
              <w:t>مهارات عالية في المتابعة.</w:t>
            </w:r>
            <w:r w:rsidRPr="002347DA">
              <w:rPr>
                <w:rFonts w:asciiTheme="minorBidi" w:eastAsia="Times New Roman" w:hAnsiTheme="minorBidi"/>
                <w:color w:val="000000" w:themeColor="text1"/>
                <w:rtl/>
              </w:rPr>
              <w:t xml:space="preserve"> </w:t>
            </w:r>
          </w:p>
          <w:p w14:paraId="353B0271" w14:textId="77777777" w:rsidR="002347DA" w:rsidRPr="002347DA" w:rsidRDefault="002347DA" w:rsidP="002347DA">
            <w:pPr>
              <w:numPr>
                <w:ilvl w:val="0"/>
                <w:numId w:val="17"/>
              </w:numPr>
              <w:jc w:val="both"/>
              <w:rPr>
                <w:rFonts w:asciiTheme="minorBidi" w:hAnsiTheme="minorBidi"/>
                <w:color w:val="000000" w:themeColor="text1"/>
              </w:rPr>
            </w:pPr>
            <w:r w:rsidRPr="002347DA">
              <w:rPr>
                <w:rFonts w:asciiTheme="minorBidi" w:eastAsia="KacstLetter" w:hAnsiTheme="minorBidi"/>
                <w:color w:val="000000" w:themeColor="text1"/>
                <w:rtl/>
              </w:rPr>
              <w:t>إلمام جيد بأساسيات العلاقات التنفيذية.</w:t>
            </w:r>
            <w:r w:rsidRPr="002347DA">
              <w:rPr>
                <w:rFonts w:asciiTheme="minorBidi" w:eastAsia="Times New Roman" w:hAnsiTheme="minorBidi"/>
                <w:color w:val="000000" w:themeColor="text1"/>
                <w:rtl/>
              </w:rPr>
              <w:t xml:space="preserve"> </w:t>
            </w:r>
          </w:p>
          <w:p w14:paraId="4046786E" w14:textId="33D977BA" w:rsidR="003D0D0D" w:rsidRDefault="002347DA" w:rsidP="002347DA">
            <w:pPr>
              <w:pStyle w:val="a6"/>
              <w:numPr>
                <w:ilvl w:val="0"/>
                <w:numId w:val="17"/>
              </w:numPr>
              <w:rPr>
                <w:rtl/>
              </w:rPr>
            </w:pPr>
            <w:r w:rsidRPr="002347DA">
              <w:rPr>
                <w:rFonts w:asciiTheme="minorBidi" w:eastAsia="KacstLetter" w:hAnsiTheme="minorBidi"/>
                <w:color w:val="000000" w:themeColor="text1"/>
                <w:rtl/>
              </w:rPr>
              <w:t xml:space="preserve">المهارة في استخدام الحاسب الآلي.  </w:t>
            </w:r>
          </w:p>
        </w:tc>
      </w:tr>
    </w:tbl>
    <w:p w14:paraId="5E05314C" w14:textId="77777777" w:rsidR="00ED079C" w:rsidRDefault="00ED079C" w:rsidP="005D4187">
      <w:pPr>
        <w:rPr>
          <w:rtl/>
        </w:rPr>
      </w:pPr>
      <w:bookmarkStart w:id="1" w:name="_Hlk172447795"/>
    </w:p>
    <w:p w14:paraId="13F588A6" w14:textId="77777777" w:rsidR="00ED079C" w:rsidRDefault="00ED079C" w:rsidP="00ED079C">
      <w:pPr>
        <w:rPr>
          <w:rtl/>
        </w:rPr>
      </w:pPr>
    </w:p>
    <w:tbl>
      <w:tblPr>
        <w:tblStyle w:val="a5"/>
        <w:tblpPr w:leftFromText="180" w:rightFromText="180" w:vertAnchor="text" w:horzAnchor="margin" w:tblpY="60"/>
        <w:bidiVisual/>
        <w:tblW w:w="0" w:type="auto"/>
        <w:tblLook w:val="04A0" w:firstRow="1" w:lastRow="0" w:firstColumn="1" w:lastColumn="0" w:noHBand="0" w:noVBand="1"/>
      </w:tblPr>
      <w:tblGrid>
        <w:gridCol w:w="9726"/>
      </w:tblGrid>
      <w:tr w:rsidR="00605CF8" w14:paraId="5D2F8930" w14:textId="77777777" w:rsidTr="00605CF8">
        <w:trPr>
          <w:trHeight w:val="408"/>
        </w:trPr>
        <w:tc>
          <w:tcPr>
            <w:tcW w:w="9726" w:type="dxa"/>
            <w:shd w:val="clear" w:color="auto" w:fill="398E98" w:themeFill="accent2" w:themeFillShade="BF"/>
          </w:tcPr>
          <w:p w14:paraId="6D1BC3B3" w14:textId="77777777" w:rsidR="00605CF8" w:rsidRPr="003006D5" w:rsidRDefault="00605CF8" w:rsidP="00605CF8">
            <w:pPr>
              <w:jc w:val="center"/>
              <w:rPr>
                <w:b/>
                <w:bCs/>
                <w:color w:val="FFFFFF" w:themeColor="background1"/>
                <w:sz w:val="36"/>
                <w:szCs w:val="36"/>
                <w:rtl/>
              </w:rPr>
            </w:pPr>
            <w:r>
              <w:rPr>
                <w:rFonts w:hint="cs"/>
                <w:b/>
                <w:bCs/>
                <w:color w:val="FFFFFF" w:themeColor="background1"/>
                <w:sz w:val="36"/>
                <w:szCs w:val="36"/>
                <w:rtl/>
              </w:rPr>
              <w:lastRenderedPageBreak/>
              <w:t xml:space="preserve">مدير الموارد البشرية </w:t>
            </w:r>
            <w:r w:rsidRPr="003006D5">
              <w:rPr>
                <w:rFonts w:hint="cs"/>
                <w:b/>
                <w:bCs/>
                <w:color w:val="FFFFFF" w:themeColor="background1"/>
                <w:sz w:val="36"/>
                <w:szCs w:val="36"/>
                <w:rtl/>
              </w:rPr>
              <w:t xml:space="preserve"> </w:t>
            </w:r>
          </w:p>
        </w:tc>
      </w:tr>
    </w:tbl>
    <w:p w14:paraId="4A8ABD73" w14:textId="77777777" w:rsidR="00467327" w:rsidRDefault="00467327" w:rsidP="005D4187"/>
    <w:tbl>
      <w:tblPr>
        <w:tblStyle w:val="a5"/>
        <w:bidiVisual/>
        <w:tblW w:w="9680" w:type="dxa"/>
        <w:tblInd w:w="200" w:type="dxa"/>
        <w:tblLook w:val="04A0" w:firstRow="1" w:lastRow="0" w:firstColumn="1" w:lastColumn="0" w:noHBand="0" w:noVBand="1"/>
      </w:tblPr>
      <w:tblGrid>
        <w:gridCol w:w="11"/>
        <w:gridCol w:w="2170"/>
        <w:gridCol w:w="142"/>
        <w:gridCol w:w="7357"/>
      </w:tblGrid>
      <w:tr w:rsidR="006E5DBB" w14:paraId="56D0DE2C" w14:textId="77777777" w:rsidTr="00872253">
        <w:trPr>
          <w:gridBefore w:val="1"/>
          <w:wBefore w:w="11" w:type="dxa"/>
          <w:trHeight w:val="383"/>
        </w:trPr>
        <w:tc>
          <w:tcPr>
            <w:tcW w:w="2312" w:type="dxa"/>
            <w:gridSpan w:val="2"/>
            <w:shd w:val="clear" w:color="auto" w:fill="DDF0F2" w:themeFill="accent2" w:themeFillTint="33"/>
          </w:tcPr>
          <w:p w14:paraId="63884B38" w14:textId="09F4F14B" w:rsidR="006E5DBB" w:rsidRPr="00467327" w:rsidRDefault="006E5DBB" w:rsidP="006E5DBB">
            <w:pPr>
              <w:rPr>
                <w:b/>
                <w:bCs/>
                <w:color w:val="663300"/>
                <w:sz w:val="24"/>
                <w:szCs w:val="24"/>
                <w:rtl/>
              </w:rPr>
            </w:pPr>
            <w:r w:rsidRPr="00467327">
              <w:rPr>
                <w:rFonts w:hint="cs"/>
                <w:b/>
                <w:bCs/>
                <w:color w:val="663300"/>
                <w:sz w:val="24"/>
                <w:szCs w:val="24"/>
                <w:rtl/>
              </w:rPr>
              <w:t xml:space="preserve">المسمى الوظيفي </w:t>
            </w:r>
          </w:p>
        </w:tc>
        <w:tc>
          <w:tcPr>
            <w:tcW w:w="7357" w:type="dxa"/>
            <w:shd w:val="clear" w:color="auto" w:fill="DDF0F2" w:themeFill="accent2" w:themeFillTint="33"/>
            <w:vAlign w:val="bottom"/>
          </w:tcPr>
          <w:p w14:paraId="7EBA941B" w14:textId="22979230" w:rsidR="006E5DBB" w:rsidRPr="00467327" w:rsidRDefault="00880962" w:rsidP="006E5DBB">
            <w:pPr>
              <w:rPr>
                <w:color w:val="663300"/>
                <w:rtl/>
              </w:rPr>
            </w:pPr>
            <w:r w:rsidRPr="00467327">
              <w:rPr>
                <w:rFonts w:hint="cs"/>
                <w:color w:val="663300"/>
                <w:rtl/>
              </w:rPr>
              <w:t xml:space="preserve">مدير الموارد البشرية </w:t>
            </w:r>
          </w:p>
        </w:tc>
      </w:tr>
      <w:tr w:rsidR="006E5DBB" w14:paraId="3093D9FC" w14:textId="77777777" w:rsidTr="00872253">
        <w:trPr>
          <w:gridBefore w:val="1"/>
          <w:wBefore w:w="11" w:type="dxa"/>
          <w:trHeight w:val="374"/>
        </w:trPr>
        <w:tc>
          <w:tcPr>
            <w:tcW w:w="2312" w:type="dxa"/>
            <w:gridSpan w:val="2"/>
            <w:shd w:val="clear" w:color="auto" w:fill="DDF0F2" w:themeFill="accent2" w:themeFillTint="33"/>
          </w:tcPr>
          <w:p w14:paraId="25E81C52" w14:textId="1B503C06" w:rsidR="006E5DBB" w:rsidRPr="00467327" w:rsidRDefault="006E5DBB" w:rsidP="006E5DBB">
            <w:pPr>
              <w:rPr>
                <w:b/>
                <w:bCs/>
                <w:color w:val="663300"/>
                <w:sz w:val="24"/>
                <w:szCs w:val="24"/>
                <w:rtl/>
              </w:rPr>
            </w:pPr>
            <w:r w:rsidRPr="00467327">
              <w:rPr>
                <w:rFonts w:hint="cs"/>
                <w:b/>
                <w:bCs/>
                <w:color w:val="663300"/>
                <w:sz w:val="24"/>
                <w:szCs w:val="24"/>
                <w:rtl/>
              </w:rPr>
              <w:t xml:space="preserve">الإدارة -القسم </w:t>
            </w:r>
          </w:p>
        </w:tc>
        <w:tc>
          <w:tcPr>
            <w:tcW w:w="7357" w:type="dxa"/>
            <w:shd w:val="clear" w:color="auto" w:fill="DDF0F2" w:themeFill="accent2" w:themeFillTint="33"/>
          </w:tcPr>
          <w:p w14:paraId="54934390" w14:textId="3D4BC575" w:rsidR="006E5DBB" w:rsidRPr="00467327" w:rsidRDefault="006E5DBB" w:rsidP="006E5DBB">
            <w:pPr>
              <w:rPr>
                <w:color w:val="663300"/>
                <w:rtl/>
              </w:rPr>
            </w:pPr>
            <w:r w:rsidRPr="00467327">
              <w:rPr>
                <w:rFonts w:asciiTheme="minorBidi" w:eastAsia="KacstLetter" w:hAnsiTheme="minorBidi"/>
                <w:color w:val="663300"/>
                <w:sz w:val="24"/>
                <w:szCs w:val="24"/>
                <w:rtl/>
              </w:rPr>
              <w:t xml:space="preserve"> </w:t>
            </w:r>
            <w:r w:rsidR="00880962" w:rsidRPr="00467327">
              <w:rPr>
                <w:rFonts w:hint="cs"/>
                <w:color w:val="663300"/>
                <w:rtl/>
              </w:rPr>
              <w:t xml:space="preserve">إدارة الموارد البشرية </w:t>
            </w:r>
          </w:p>
        </w:tc>
      </w:tr>
      <w:tr w:rsidR="006E5DBB" w14:paraId="231AA5BC" w14:textId="77777777" w:rsidTr="00872253">
        <w:trPr>
          <w:gridBefore w:val="1"/>
          <w:wBefore w:w="11" w:type="dxa"/>
          <w:trHeight w:val="255"/>
        </w:trPr>
        <w:tc>
          <w:tcPr>
            <w:tcW w:w="2312" w:type="dxa"/>
            <w:gridSpan w:val="2"/>
            <w:tcBorders>
              <w:bottom w:val="single" w:sz="4" w:space="0" w:color="auto"/>
            </w:tcBorders>
            <w:shd w:val="clear" w:color="auto" w:fill="DDF0F2" w:themeFill="accent2" w:themeFillTint="33"/>
          </w:tcPr>
          <w:p w14:paraId="331E56E3" w14:textId="37CA994A" w:rsidR="006E5DBB" w:rsidRPr="00467327" w:rsidRDefault="006E5DBB" w:rsidP="006E5DBB">
            <w:pPr>
              <w:rPr>
                <w:b/>
                <w:bCs/>
                <w:color w:val="663300"/>
                <w:sz w:val="24"/>
                <w:szCs w:val="24"/>
                <w:rtl/>
              </w:rPr>
            </w:pPr>
            <w:r w:rsidRPr="00467327">
              <w:rPr>
                <w:rFonts w:hint="cs"/>
                <w:b/>
                <w:bCs/>
                <w:color w:val="663300"/>
                <w:sz w:val="24"/>
                <w:szCs w:val="24"/>
                <w:rtl/>
              </w:rPr>
              <w:t>التبعية الإدارية</w:t>
            </w:r>
          </w:p>
        </w:tc>
        <w:tc>
          <w:tcPr>
            <w:tcW w:w="7357" w:type="dxa"/>
            <w:tcBorders>
              <w:bottom w:val="single" w:sz="4" w:space="0" w:color="auto"/>
            </w:tcBorders>
            <w:shd w:val="clear" w:color="auto" w:fill="DDF0F2" w:themeFill="accent2" w:themeFillTint="33"/>
          </w:tcPr>
          <w:p w14:paraId="2DF8211A" w14:textId="06709CDE" w:rsidR="006E5DBB" w:rsidRPr="00467327" w:rsidRDefault="00FE094A" w:rsidP="006E5DBB">
            <w:pPr>
              <w:rPr>
                <w:color w:val="663300"/>
                <w:rtl/>
              </w:rPr>
            </w:pPr>
            <w:r>
              <w:rPr>
                <w:rFonts w:hint="cs"/>
                <w:color w:val="663300"/>
                <w:rtl/>
              </w:rPr>
              <w:t xml:space="preserve">المدير التنفيذي </w:t>
            </w:r>
          </w:p>
        </w:tc>
      </w:tr>
      <w:tr w:rsidR="006E5DBB" w14:paraId="243CA3FF" w14:textId="77777777" w:rsidTr="00872253">
        <w:trPr>
          <w:gridBefore w:val="1"/>
          <w:wBefore w:w="11" w:type="dxa"/>
          <w:trHeight w:val="254"/>
        </w:trPr>
        <w:tc>
          <w:tcPr>
            <w:tcW w:w="2312" w:type="dxa"/>
            <w:gridSpan w:val="2"/>
            <w:tcBorders>
              <w:bottom w:val="single" w:sz="4" w:space="0" w:color="auto"/>
              <w:right w:val="nil"/>
            </w:tcBorders>
            <w:shd w:val="clear" w:color="auto" w:fill="DDF0F2" w:themeFill="accent2" w:themeFillTint="33"/>
          </w:tcPr>
          <w:p w14:paraId="5054D51E" w14:textId="2FC0E739" w:rsidR="006E5DBB" w:rsidRPr="00467327" w:rsidRDefault="003006D5" w:rsidP="006E5DBB">
            <w:pPr>
              <w:rPr>
                <w:b/>
                <w:bCs/>
                <w:color w:val="663300"/>
                <w:sz w:val="24"/>
                <w:szCs w:val="24"/>
                <w:rtl/>
              </w:rPr>
            </w:pPr>
            <w:r>
              <w:rPr>
                <w:rFonts w:hint="cs"/>
                <w:b/>
                <w:bCs/>
                <w:color w:val="663300"/>
                <w:sz w:val="24"/>
                <w:szCs w:val="24"/>
                <w:rtl/>
              </w:rPr>
              <w:t xml:space="preserve">ملخص الوظيفة </w:t>
            </w:r>
          </w:p>
        </w:tc>
        <w:tc>
          <w:tcPr>
            <w:tcW w:w="7357" w:type="dxa"/>
            <w:tcBorders>
              <w:top w:val="single" w:sz="4" w:space="0" w:color="auto"/>
              <w:left w:val="nil"/>
              <w:bottom w:val="nil"/>
              <w:right w:val="nil"/>
            </w:tcBorders>
            <w:shd w:val="clear" w:color="auto" w:fill="DDF0F2" w:themeFill="accent2" w:themeFillTint="33"/>
          </w:tcPr>
          <w:p w14:paraId="6180C619" w14:textId="77777777" w:rsidR="006E5DBB" w:rsidRPr="00467327" w:rsidRDefault="006E5DBB" w:rsidP="006E5DBB">
            <w:pPr>
              <w:rPr>
                <w:color w:val="663300"/>
                <w:rtl/>
              </w:rPr>
            </w:pPr>
          </w:p>
        </w:tc>
      </w:tr>
      <w:tr w:rsidR="00880962" w14:paraId="7B6A02F9" w14:textId="77777777" w:rsidTr="003006D5">
        <w:trPr>
          <w:gridBefore w:val="1"/>
          <w:wBefore w:w="11" w:type="dxa"/>
          <w:trHeight w:val="876"/>
        </w:trPr>
        <w:tc>
          <w:tcPr>
            <w:tcW w:w="9669" w:type="dxa"/>
            <w:gridSpan w:val="3"/>
            <w:tcBorders>
              <w:bottom w:val="single" w:sz="4" w:space="0" w:color="auto"/>
            </w:tcBorders>
            <w:vAlign w:val="center"/>
          </w:tcPr>
          <w:p w14:paraId="4998866E" w14:textId="7C54C72C" w:rsidR="008226A7" w:rsidRPr="008226A7" w:rsidRDefault="00880962" w:rsidP="008226A7">
            <w:pPr>
              <w:rPr>
                <w:rtl/>
              </w:rPr>
            </w:pPr>
            <w:r w:rsidRPr="001D6101">
              <w:rPr>
                <w:rFonts w:asciiTheme="minorBidi" w:eastAsia="KacstLetter" w:hAnsiTheme="minorBidi"/>
                <w:sz w:val="24"/>
                <w:szCs w:val="24"/>
                <w:rtl/>
              </w:rPr>
              <w:t>يقوم شاغل هذه الوظيفة بتنسيق كل ما يتعلق بأمور الموظفين من توظيف وعلاوات وزيادات ونقل وانتداب وتدريب وما إلى ذلك من معاملات بين الموظف والجمعية والجهات الخارجية</w:t>
            </w:r>
            <w:r w:rsidR="008226A7">
              <w:rPr>
                <w:rFonts w:asciiTheme="minorBidi" w:eastAsia="KacstLetter" w:hAnsiTheme="minorBidi" w:hint="cs"/>
                <w:sz w:val="24"/>
                <w:szCs w:val="24"/>
                <w:rtl/>
              </w:rPr>
              <w:t xml:space="preserve"> و</w:t>
            </w:r>
            <w:r w:rsidR="008226A7">
              <w:rPr>
                <w:rtl/>
              </w:rPr>
              <w:t xml:space="preserve">إدارة كافة أنشطة ومهام وحدة تطوير الموارد البشرية بما يشمل عمليات الهيكلة، برامج إدارة الكفاءات، عمليات التدريب والتطوير والمسار الوظيفي، وتأهيل القيادات، من </w:t>
            </w:r>
            <w:r w:rsidR="008226A7">
              <w:rPr>
                <w:rFonts w:hint="cs"/>
                <w:rtl/>
              </w:rPr>
              <w:t>خلال</w:t>
            </w:r>
            <w:r w:rsidR="008226A7">
              <w:rPr>
                <w:rtl/>
              </w:rPr>
              <w:t xml:space="preserve"> التدريب الممنهج، وقياس </w:t>
            </w:r>
            <w:r w:rsidR="008226A7">
              <w:rPr>
                <w:rFonts w:hint="cs"/>
                <w:rtl/>
              </w:rPr>
              <w:t>الأداء</w:t>
            </w:r>
            <w:r w:rsidR="008226A7">
              <w:rPr>
                <w:rtl/>
              </w:rPr>
              <w:t xml:space="preserve"> ووضع خطط التحسين لهم</w:t>
            </w:r>
            <w:r w:rsidR="008226A7">
              <w:t>.</w:t>
            </w:r>
          </w:p>
        </w:tc>
      </w:tr>
      <w:tr w:rsidR="003006D5" w:rsidRPr="003006D5" w14:paraId="7D8BF79C" w14:textId="77777777" w:rsidTr="00872253">
        <w:trPr>
          <w:gridBefore w:val="1"/>
          <w:wBefore w:w="11" w:type="dxa"/>
        </w:trPr>
        <w:tc>
          <w:tcPr>
            <w:tcW w:w="2312" w:type="dxa"/>
            <w:gridSpan w:val="2"/>
            <w:tcBorders>
              <w:top w:val="single" w:sz="4" w:space="0" w:color="auto"/>
              <w:left w:val="single" w:sz="4" w:space="0" w:color="auto"/>
              <w:bottom w:val="single" w:sz="4" w:space="0" w:color="auto"/>
              <w:right w:val="nil"/>
            </w:tcBorders>
            <w:shd w:val="clear" w:color="auto" w:fill="DDF0F2" w:themeFill="accent2" w:themeFillTint="33"/>
          </w:tcPr>
          <w:p w14:paraId="32C8DB31" w14:textId="37C2C097" w:rsidR="00880962" w:rsidRPr="003006D5" w:rsidRDefault="00880962" w:rsidP="00880962">
            <w:pPr>
              <w:rPr>
                <w:b/>
                <w:bCs/>
                <w:color w:val="663300"/>
                <w:sz w:val="24"/>
                <w:szCs w:val="24"/>
                <w:rtl/>
              </w:rPr>
            </w:pPr>
            <w:r w:rsidRPr="003006D5">
              <w:rPr>
                <w:rFonts w:hint="cs"/>
                <w:b/>
                <w:bCs/>
                <w:color w:val="663300"/>
                <w:sz w:val="24"/>
                <w:szCs w:val="24"/>
                <w:rtl/>
              </w:rPr>
              <w:t xml:space="preserve">مهام ومسؤوليات الوظيفة </w:t>
            </w:r>
          </w:p>
        </w:tc>
        <w:tc>
          <w:tcPr>
            <w:tcW w:w="7357" w:type="dxa"/>
            <w:tcBorders>
              <w:top w:val="single" w:sz="4" w:space="0" w:color="auto"/>
              <w:left w:val="nil"/>
              <w:bottom w:val="single" w:sz="4" w:space="0" w:color="auto"/>
              <w:right w:val="single" w:sz="4" w:space="0" w:color="auto"/>
            </w:tcBorders>
            <w:shd w:val="clear" w:color="auto" w:fill="DDF0F2" w:themeFill="accent2" w:themeFillTint="33"/>
          </w:tcPr>
          <w:p w14:paraId="5E8DB600" w14:textId="77777777" w:rsidR="00880962" w:rsidRPr="003006D5" w:rsidRDefault="00880962" w:rsidP="00880962">
            <w:pPr>
              <w:rPr>
                <w:color w:val="663300"/>
                <w:rtl/>
              </w:rPr>
            </w:pPr>
          </w:p>
        </w:tc>
      </w:tr>
      <w:tr w:rsidR="00880962" w14:paraId="79C367EC" w14:textId="77777777" w:rsidTr="003006D5">
        <w:trPr>
          <w:gridBefore w:val="1"/>
          <w:wBefore w:w="11" w:type="dxa"/>
          <w:trHeight w:val="6874"/>
        </w:trPr>
        <w:tc>
          <w:tcPr>
            <w:tcW w:w="9669" w:type="dxa"/>
            <w:gridSpan w:val="3"/>
            <w:tcBorders>
              <w:top w:val="single" w:sz="4" w:space="0" w:color="auto"/>
              <w:bottom w:val="single" w:sz="4" w:space="0" w:color="auto"/>
            </w:tcBorders>
          </w:tcPr>
          <w:p w14:paraId="28952668" w14:textId="77777777" w:rsidR="00880962" w:rsidRPr="001D6101" w:rsidRDefault="00880962" w:rsidP="00880962">
            <w:pPr>
              <w:numPr>
                <w:ilvl w:val="0"/>
                <w:numId w:val="2"/>
              </w:numPr>
              <w:ind w:right="63" w:hanging="360"/>
              <w:rPr>
                <w:rFonts w:asciiTheme="minorBidi" w:hAnsiTheme="minorBidi"/>
              </w:rPr>
            </w:pPr>
            <w:r w:rsidRPr="001D6101">
              <w:rPr>
                <w:rFonts w:asciiTheme="minorBidi" w:eastAsia="KacstLetter" w:hAnsiTheme="minorBidi"/>
                <w:rtl/>
              </w:rPr>
              <w:t>العمل على استيعاب دليل وإجراءات الجمعية بشكل تام بمساعدة رئيسه المباشر.</w:t>
            </w:r>
          </w:p>
          <w:p w14:paraId="7CEF1E26" w14:textId="77777777" w:rsidR="00880962" w:rsidRPr="001D6101" w:rsidRDefault="00880962" w:rsidP="00880962">
            <w:pPr>
              <w:numPr>
                <w:ilvl w:val="0"/>
                <w:numId w:val="2"/>
              </w:numPr>
              <w:spacing w:after="3" w:line="241" w:lineRule="auto"/>
              <w:ind w:right="63" w:hanging="360"/>
              <w:rPr>
                <w:rFonts w:asciiTheme="minorBidi" w:hAnsiTheme="minorBidi"/>
              </w:rPr>
            </w:pPr>
            <w:r w:rsidRPr="001D6101">
              <w:rPr>
                <w:rFonts w:asciiTheme="minorBidi" w:eastAsia="KacstLetter" w:hAnsiTheme="minorBidi"/>
                <w:rtl/>
              </w:rPr>
              <w:t>العمل على حفظ الملفات والسجلات الخاصة بالموظفين في مكان آمن وتحديثها عند حصول أي تغيير على أي موظف.</w:t>
            </w:r>
          </w:p>
          <w:p w14:paraId="7C6484BF" w14:textId="77777777" w:rsidR="00880962" w:rsidRPr="001D6101" w:rsidRDefault="00880962" w:rsidP="00880962">
            <w:pPr>
              <w:numPr>
                <w:ilvl w:val="0"/>
                <w:numId w:val="2"/>
              </w:numPr>
              <w:ind w:right="63" w:hanging="360"/>
              <w:rPr>
                <w:rFonts w:asciiTheme="minorBidi" w:hAnsiTheme="minorBidi"/>
              </w:rPr>
            </w:pPr>
            <w:r w:rsidRPr="001D6101">
              <w:rPr>
                <w:rFonts w:asciiTheme="minorBidi" w:eastAsia="KacstLetter" w:hAnsiTheme="minorBidi"/>
                <w:rtl/>
              </w:rPr>
              <w:t xml:space="preserve">متابعة أمر الوظائف الشاغرة داخل </w:t>
            </w:r>
            <w:proofErr w:type="gramStart"/>
            <w:r w:rsidRPr="001D6101">
              <w:rPr>
                <w:rFonts w:asciiTheme="minorBidi" w:eastAsia="KacstLetter" w:hAnsiTheme="minorBidi"/>
                <w:rtl/>
              </w:rPr>
              <w:t>الجمعية</w:t>
            </w:r>
            <w:proofErr w:type="gramEnd"/>
            <w:r w:rsidRPr="001D6101">
              <w:rPr>
                <w:rFonts w:asciiTheme="minorBidi" w:eastAsia="KacstLetter" w:hAnsiTheme="minorBidi"/>
                <w:rtl/>
              </w:rPr>
              <w:t xml:space="preserve"> وخارجها بالدعاية والإعلان وغيرها.</w:t>
            </w:r>
          </w:p>
          <w:p w14:paraId="374597C9" w14:textId="77777777" w:rsidR="00880962" w:rsidRPr="001D6101" w:rsidRDefault="00880962" w:rsidP="00880962">
            <w:pPr>
              <w:numPr>
                <w:ilvl w:val="0"/>
                <w:numId w:val="2"/>
              </w:numPr>
              <w:spacing w:after="1"/>
              <w:ind w:right="63" w:hanging="360"/>
              <w:rPr>
                <w:rFonts w:asciiTheme="minorBidi" w:hAnsiTheme="minorBidi"/>
              </w:rPr>
            </w:pPr>
            <w:r w:rsidRPr="001D6101">
              <w:rPr>
                <w:rFonts w:asciiTheme="minorBidi" w:eastAsia="KacstLetter" w:hAnsiTheme="minorBidi"/>
                <w:rtl/>
              </w:rPr>
              <w:t>استقبال المتقدمين للوظائف وإرشادهم إلى كيفية تعبئة طلب التوظيف، والطلب منهم إرفاق صورة من جميع المستندات الثبوتية.</w:t>
            </w:r>
          </w:p>
          <w:p w14:paraId="03DCD25D" w14:textId="77777777" w:rsidR="00880962" w:rsidRPr="001D6101" w:rsidRDefault="00880962" w:rsidP="00880962">
            <w:pPr>
              <w:numPr>
                <w:ilvl w:val="0"/>
                <w:numId w:val="2"/>
              </w:numPr>
              <w:spacing w:after="5"/>
              <w:ind w:right="63" w:hanging="360"/>
              <w:rPr>
                <w:rFonts w:asciiTheme="minorBidi" w:hAnsiTheme="minorBidi"/>
              </w:rPr>
            </w:pPr>
            <w:r w:rsidRPr="001D6101">
              <w:rPr>
                <w:rFonts w:asciiTheme="minorBidi" w:eastAsia="KacstLetter" w:hAnsiTheme="minorBidi"/>
                <w:rtl/>
              </w:rPr>
              <w:t>إعداد قائمة بالمرشحين على الوظائف المدرجة في خطة التوظيف لإجراء الاختبارات اللازمة سواءً الشفهية أو التحريرية وترتيب المقابلات الشخصية معهم.</w:t>
            </w:r>
          </w:p>
          <w:p w14:paraId="497EF32E" w14:textId="77777777" w:rsidR="00880962" w:rsidRPr="001D6101" w:rsidRDefault="00880962" w:rsidP="00880962">
            <w:pPr>
              <w:numPr>
                <w:ilvl w:val="0"/>
                <w:numId w:val="2"/>
              </w:numPr>
              <w:ind w:right="63" w:hanging="360"/>
              <w:rPr>
                <w:rFonts w:asciiTheme="minorBidi" w:hAnsiTheme="minorBidi"/>
              </w:rPr>
            </w:pPr>
            <w:r w:rsidRPr="001D6101">
              <w:rPr>
                <w:rFonts w:asciiTheme="minorBidi" w:eastAsia="KacstLetter" w:hAnsiTheme="minorBidi"/>
                <w:rtl/>
              </w:rPr>
              <w:t>المساعدة في تطوير عمل المقابلات والامتحانات وأساليب التوظيف.</w:t>
            </w:r>
          </w:p>
          <w:p w14:paraId="26440ACC" w14:textId="77777777" w:rsidR="00880962" w:rsidRPr="001D6101" w:rsidRDefault="00880962" w:rsidP="00880962">
            <w:pPr>
              <w:numPr>
                <w:ilvl w:val="0"/>
                <w:numId w:val="2"/>
              </w:numPr>
              <w:ind w:right="63" w:hanging="360"/>
              <w:rPr>
                <w:rFonts w:asciiTheme="minorBidi" w:hAnsiTheme="minorBidi"/>
              </w:rPr>
            </w:pPr>
            <w:r w:rsidRPr="001D6101">
              <w:rPr>
                <w:rFonts w:asciiTheme="minorBidi" w:eastAsia="KacstLetter" w:hAnsiTheme="minorBidi"/>
                <w:rtl/>
              </w:rPr>
              <w:t>المساعدة في إعداد البرنامج التعريفي للموظف بالتنسيق مع الجهات المعنية في الجمعية.</w:t>
            </w:r>
          </w:p>
          <w:p w14:paraId="1B5EFAD8" w14:textId="77777777" w:rsidR="00880962" w:rsidRPr="001D6101" w:rsidRDefault="00880962" w:rsidP="00880962">
            <w:pPr>
              <w:numPr>
                <w:ilvl w:val="0"/>
                <w:numId w:val="2"/>
              </w:numPr>
              <w:ind w:right="63" w:hanging="360"/>
              <w:rPr>
                <w:rFonts w:asciiTheme="minorBidi" w:hAnsiTheme="minorBidi"/>
              </w:rPr>
            </w:pPr>
            <w:r w:rsidRPr="001D6101">
              <w:rPr>
                <w:rFonts w:asciiTheme="minorBidi" w:eastAsia="KacstLetter" w:hAnsiTheme="minorBidi"/>
                <w:rtl/>
              </w:rPr>
              <w:t>القيام بإجراءات التوظيف والترقيات والحوافز والنقل والانتداب والإجازات والجزاءات والاستقالات والمهام المشابهة التي تكون على شكل علاقة بين الموظف والجمعية.</w:t>
            </w:r>
          </w:p>
          <w:p w14:paraId="25C9F5EE" w14:textId="77777777" w:rsidR="00880962" w:rsidRPr="001D6101" w:rsidRDefault="00880962" w:rsidP="00880962">
            <w:pPr>
              <w:numPr>
                <w:ilvl w:val="0"/>
                <w:numId w:val="2"/>
              </w:numPr>
              <w:spacing w:line="243" w:lineRule="auto"/>
              <w:ind w:right="63" w:hanging="360"/>
              <w:rPr>
                <w:rFonts w:asciiTheme="minorBidi" w:hAnsiTheme="minorBidi"/>
              </w:rPr>
            </w:pPr>
            <w:r w:rsidRPr="001D6101">
              <w:rPr>
                <w:rFonts w:asciiTheme="minorBidi" w:eastAsia="KacstLetter" w:hAnsiTheme="minorBidi"/>
                <w:rtl/>
              </w:rPr>
              <w:t>متابعة معاملات الموظفين والتأكد من سيرها بالشكل الصحيح حسب الدليل الإداري الخاص بالجمعية والمرور على جميع الموظفين ذوي العلاقة.</w:t>
            </w:r>
          </w:p>
          <w:p w14:paraId="4FEC6D8C" w14:textId="77777777" w:rsidR="00880962" w:rsidRPr="001D6101" w:rsidRDefault="00880962" w:rsidP="00880962">
            <w:pPr>
              <w:numPr>
                <w:ilvl w:val="0"/>
                <w:numId w:val="2"/>
              </w:numPr>
              <w:ind w:right="63" w:hanging="360"/>
              <w:rPr>
                <w:rFonts w:asciiTheme="minorBidi" w:hAnsiTheme="minorBidi"/>
              </w:rPr>
            </w:pPr>
            <w:r w:rsidRPr="001D6101">
              <w:rPr>
                <w:rFonts w:asciiTheme="minorBidi" w:eastAsia="KacstLetter" w:hAnsiTheme="minorBidi"/>
                <w:rtl/>
              </w:rPr>
              <w:t>الاتصال أو الكتابة بالاعتذار لغير المستوفين لشروط شغل الوظيفة.</w:t>
            </w:r>
          </w:p>
          <w:p w14:paraId="3C3375A4" w14:textId="77777777" w:rsidR="00880962" w:rsidRPr="001D6101" w:rsidRDefault="00880962" w:rsidP="00880962">
            <w:pPr>
              <w:numPr>
                <w:ilvl w:val="0"/>
                <w:numId w:val="2"/>
              </w:numPr>
              <w:ind w:right="63" w:hanging="360"/>
              <w:rPr>
                <w:rFonts w:asciiTheme="minorBidi" w:hAnsiTheme="minorBidi"/>
              </w:rPr>
            </w:pPr>
            <w:r w:rsidRPr="001D6101">
              <w:rPr>
                <w:rFonts w:asciiTheme="minorBidi" w:eastAsia="KacstLetter" w:hAnsiTheme="minorBidi"/>
                <w:rtl/>
              </w:rPr>
              <w:t>العمل على توفير حجوزات السفر للموظفين.</w:t>
            </w:r>
          </w:p>
          <w:p w14:paraId="1D34EFFE" w14:textId="77777777" w:rsidR="00880962" w:rsidRPr="001D6101" w:rsidRDefault="00880962" w:rsidP="00880962">
            <w:pPr>
              <w:numPr>
                <w:ilvl w:val="0"/>
                <w:numId w:val="2"/>
              </w:numPr>
              <w:ind w:right="63" w:hanging="360"/>
              <w:rPr>
                <w:rFonts w:asciiTheme="minorBidi" w:hAnsiTheme="minorBidi"/>
              </w:rPr>
            </w:pPr>
            <w:r w:rsidRPr="001D6101">
              <w:rPr>
                <w:rFonts w:asciiTheme="minorBidi" w:eastAsia="KacstLetter" w:hAnsiTheme="minorBidi"/>
                <w:rtl/>
              </w:rPr>
              <w:t>العمل على حل المشاكل التي تعترض سير المعاملات.</w:t>
            </w:r>
          </w:p>
          <w:p w14:paraId="12E7ADD5" w14:textId="77777777" w:rsidR="00880962" w:rsidRPr="001D6101" w:rsidRDefault="00880962" w:rsidP="00880962">
            <w:pPr>
              <w:numPr>
                <w:ilvl w:val="0"/>
                <w:numId w:val="2"/>
              </w:numPr>
              <w:ind w:right="63" w:hanging="360"/>
              <w:rPr>
                <w:rFonts w:asciiTheme="minorBidi" w:hAnsiTheme="minorBidi"/>
              </w:rPr>
            </w:pPr>
            <w:r w:rsidRPr="001D6101">
              <w:rPr>
                <w:rFonts w:asciiTheme="minorBidi" w:eastAsia="KacstLetter" w:hAnsiTheme="minorBidi"/>
                <w:rtl/>
              </w:rPr>
              <w:t>اقتراح تطوير إجراءات العمل حسب ما يراه في مصلحة الجمعية ورفع اقتراحاته إلى رئيسه المباشر.</w:t>
            </w:r>
          </w:p>
          <w:p w14:paraId="5D046D97" w14:textId="77777777" w:rsidR="00880962" w:rsidRPr="001D6101" w:rsidRDefault="00880962" w:rsidP="00880962">
            <w:pPr>
              <w:numPr>
                <w:ilvl w:val="0"/>
                <w:numId w:val="2"/>
              </w:numPr>
              <w:spacing w:after="3" w:line="241" w:lineRule="auto"/>
              <w:ind w:right="63" w:hanging="360"/>
              <w:rPr>
                <w:rFonts w:asciiTheme="minorBidi" w:hAnsiTheme="minorBidi"/>
              </w:rPr>
            </w:pPr>
            <w:r w:rsidRPr="001D6101">
              <w:rPr>
                <w:rFonts w:asciiTheme="minorBidi" w:eastAsia="KacstLetter" w:hAnsiTheme="minorBidi"/>
                <w:rtl/>
              </w:rPr>
              <w:t>مراجعة دليل الجمعية الإداري وتحديثه حسب تطوير العمل في الجمعية وذلك بشكل دوري وفقاً للائحة الصلاحيات.</w:t>
            </w:r>
          </w:p>
          <w:p w14:paraId="0DED0FF4" w14:textId="77777777" w:rsidR="00880962" w:rsidRPr="001D6101" w:rsidRDefault="00880962" w:rsidP="00880962">
            <w:pPr>
              <w:numPr>
                <w:ilvl w:val="0"/>
                <w:numId w:val="2"/>
              </w:numPr>
              <w:ind w:right="63" w:hanging="360"/>
              <w:rPr>
                <w:rFonts w:asciiTheme="minorBidi" w:hAnsiTheme="minorBidi"/>
              </w:rPr>
            </w:pPr>
            <w:r w:rsidRPr="001D6101">
              <w:rPr>
                <w:rFonts w:asciiTheme="minorBidi" w:eastAsia="KacstLetter" w:hAnsiTheme="minorBidi"/>
                <w:rtl/>
              </w:rPr>
              <w:t>القيام بتنسيق الدورات التدريبية مع الجهات المتعاقد معها وبين موظفي الجمعية.</w:t>
            </w:r>
          </w:p>
          <w:p w14:paraId="5A89ABCD" w14:textId="77777777" w:rsidR="00880962" w:rsidRPr="001D6101" w:rsidRDefault="00880962" w:rsidP="00880962">
            <w:pPr>
              <w:numPr>
                <w:ilvl w:val="0"/>
                <w:numId w:val="2"/>
              </w:numPr>
              <w:spacing w:line="243" w:lineRule="auto"/>
              <w:ind w:right="63" w:hanging="360"/>
              <w:rPr>
                <w:rFonts w:asciiTheme="minorBidi" w:hAnsiTheme="minorBidi"/>
              </w:rPr>
            </w:pPr>
            <w:r w:rsidRPr="001D6101">
              <w:rPr>
                <w:rFonts w:asciiTheme="minorBidi" w:eastAsia="KacstLetter" w:hAnsiTheme="minorBidi"/>
                <w:rtl/>
              </w:rPr>
              <w:t>اقتراح القواعد الإدارية للموظف الذي تم تدريبه من ناحية ترقيته في السلم الوظيفي أو التغييرات التي تطرأ على الوصف الوظيفي والمهام التي توكل إليه بما استفادة من التدريب.</w:t>
            </w:r>
          </w:p>
          <w:p w14:paraId="6E90BF19" w14:textId="77777777" w:rsidR="00880962" w:rsidRPr="001D6101" w:rsidRDefault="00880962" w:rsidP="00880962">
            <w:pPr>
              <w:numPr>
                <w:ilvl w:val="0"/>
                <w:numId w:val="2"/>
              </w:numPr>
              <w:ind w:right="63" w:hanging="360"/>
              <w:rPr>
                <w:rFonts w:asciiTheme="minorBidi" w:hAnsiTheme="minorBidi"/>
              </w:rPr>
            </w:pPr>
            <w:r w:rsidRPr="001D6101">
              <w:rPr>
                <w:rFonts w:asciiTheme="minorBidi" w:eastAsia="KacstLetter" w:hAnsiTheme="minorBidi"/>
                <w:rtl/>
              </w:rPr>
              <w:t>التنسيق مع رئيسه المباشر لوضع خطة تدريب سنوية لتنمية مهارات الموظفين في الجمعية وتحسين أدائهم.</w:t>
            </w:r>
          </w:p>
          <w:p w14:paraId="420003F0" w14:textId="77777777" w:rsidR="00880962" w:rsidRPr="001D6101" w:rsidRDefault="00880962" w:rsidP="00880962">
            <w:pPr>
              <w:numPr>
                <w:ilvl w:val="0"/>
                <w:numId w:val="2"/>
              </w:numPr>
              <w:ind w:right="274" w:hanging="360"/>
              <w:rPr>
                <w:rFonts w:asciiTheme="minorBidi" w:hAnsiTheme="minorBidi"/>
              </w:rPr>
            </w:pPr>
            <w:r w:rsidRPr="001D6101">
              <w:rPr>
                <w:rFonts w:asciiTheme="minorBidi" w:eastAsia="KacstLetter" w:hAnsiTheme="minorBidi"/>
                <w:rtl/>
              </w:rPr>
              <w:t>التنسيق مع صاحب العلاقة لعقد اجتماعات دورية مع مديري الإدارات لمعرفة احتياجاتهم من البرامج</w:t>
            </w:r>
            <w:r w:rsidRPr="001D6101">
              <w:rPr>
                <w:rFonts w:asciiTheme="minorBidi" w:hAnsiTheme="minorBidi"/>
                <w:rtl/>
              </w:rPr>
              <w:t xml:space="preserve"> ا </w:t>
            </w:r>
            <w:proofErr w:type="gramStart"/>
            <w:r w:rsidRPr="001D6101">
              <w:rPr>
                <w:rFonts w:asciiTheme="minorBidi" w:hAnsiTheme="minorBidi"/>
                <w:rtl/>
              </w:rPr>
              <w:t>لتدريبية  لموظفيهم</w:t>
            </w:r>
            <w:proofErr w:type="gramEnd"/>
            <w:r w:rsidRPr="001D6101">
              <w:rPr>
                <w:rFonts w:asciiTheme="minorBidi" w:hAnsiTheme="minorBidi"/>
                <w:rtl/>
              </w:rPr>
              <w:t xml:space="preserve"> . </w:t>
            </w:r>
          </w:p>
          <w:p w14:paraId="15A3F0B9" w14:textId="77777777" w:rsidR="00880962" w:rsidRPr="001D6101" w:rsidRDefault="00880962" w:rsidP="00880962">
            <w:pPr>
              <w:numPr>
                <w:ilvl w:val="0"/>
                <w:numId w:val="2"/>
              </w:numPr>
              <w:spacing w:after="15"/>
              <w:ind w:right="31" w:hanging="360"/>
              <w:rPr>
                <w:rFonts w:asciiTheme="minorBidi" w:hAnsiTheme="minorBidi"/>
              </w:rPr>
            </w:pPr>
            <w:r w:rsidRPr="001D6101">
              <w:rPr>
                <w:rFonts w:asciiTheme="minorBidi" w:eastAsia="KacstLetter" w:hAnsiTheme="minorBidi"/>
                <w:rtl/>
              </w:rPr>
              <w:t>إعداد التقارير الدورية التي تتضمن جميع المعاملات التي تمت في الجمعية خلال فترة معينة والفترة التي استغرقتها كل معاملة وأسباب توقف المعاملات المتوقفة.</w:t>
            </w:r>
          </w:p>
          <w:p w14:paraId="16669DE0" w14:textId="20C6FCD0" w:rsidR="00880962" w:rsidRPr="00941E4A" w:rsidRDefault="008226A7" w:rsidP="008226A7">
            <w:pPr>
              <w:ind w:left="3"/>
              <w:rPr>
                <w:rtl/>
              </w:rPr>
            </w:pPr>
            <w:r>
              <w:rPr>
                <w:rFonts w:hint="cs"/>
                <w:rtl/>
              </w:rPr>
              <w:t>20.</w:t>
            </w:r>
            <w:r w:rsidR="00941E4A">
              <w:rPr>
                <w:rtl/>
              </w:rPr>
              <w:t xml:space="preserve"> تنفيذ أي مهام </w:t>
            </w:r>
            <w:r w:rsidR="0060335B">
              <w:rPr>
                <w:rFonts w:hint="cs"/>
                <w:rtl/>
              </w:rPr>
              <w:t>أخرى</w:t>
            </w:r>
            <w:r w:rsidR="00941E4A">
              <w:rPr>
                <w:rtl/>
              </w:rPr>
              <w:t xml:space="preserve"> يكلف بها من قبل الرئيس المباشر</w:t>
            </w:r>
            <w:r w:rsidR="00941E4A">
              <w:t>.</w:t>
            </w:r>
          </w:p>
        </w:tc>
      </w:tr>
      <w:tr w:rsidR="00880962" w14:paraId="776BF9B3" w14:textId="77777777" w:rsidTr="00CB09D7">
        <w:trPr>
          <w:gridBefore w:val="1"/>
          <w:wBefore w:w="11" w:type="dxa"/>
          <w:trHeight w:val="351"/>
        </w:trPr>
        <w:tc>
          <w:tcPr>
            <w:tcW w:w="2170" w:type="dxa"/>
            <w:tcBorders>
              <w:top w:val="single" w:sz="4" w:space="0" w:color="auto"/>
              <w:left w:val="single" w:sz="4" w:space="0" w:color="auto"/>
              <w:bottom w:val="single" w:sz="4" w:space="0" w:color="auto"/>
              <w:right w:val="nil"/>
            </w:tcBorders>
            <w:shd w:val="clear" w:color="auto" w:fill="DDF0F2" w:themeFill="accent2" w:themeFillTint="33"/>
          </w:tcPr>
          <w:p w14:paraId="45272BED" w14:textId="11E48987" w:rsidR="00880962" w:rsidRPr="003006D5" w:rsidRDefault="00880962" w:rsidP="00880962">
            <w:pPr>
              <w:rPr>
                <w:b/>
                <w:bCs/>
                <w:color w:val="663300"/>
                <w:sz w:val="24"/>
                <w:szCs w:val="24"/>
                <w:rtl/>
              </w:rPr>
            </w:pPr>
            <w:r w:rsidRPr="003006D5">
              <w:rPr>
                <w:rFonts w:hint="cs"/>
                <w:b/>
                <w:bCs/>
                <w:color w:val="663300"/>
                <w:sz w:val="24"/>
                <w:szCs w:val="24"/>
                <w:rtl/>
              </w:rPr>
              <w:t xml:space="preserve">المؤهلات والخبرات </w:t>
            </w:r>
          </w:p>
        </w:tc>
        <w:tc>
          <w:tcPr>
            <w:tcW w:w="7499" w:type="dxa"/>
            <w:gridSpan w:val="2"/>
            <w:tcBorders>
              <w:top w:val="single" w:sz="4" w:space="0" w:color="auto"/>
              <w:left w:val="nil"/>
              <w:bottom w:val="single" w:sz="4" w:space="0" w:color="auto"/>
              <w:right w:val="single" w:sz="4" w:space="0" w:color="auto"/>
            </w:tcBorders>
            <w:shd w:val="clear" w:color="auto" w:fill="DDF0F2" w:themeFill="accent2" w:themeFillTint="33"/>
          </w:tcPr>
          <w:p w14:paraId="0ACD0CAD" w14:textId="77777777" w:rsidR="00880962" w:rsidRPr="003006D5" w:rsidRDefault="00880962" w:rsidP="00880962">
            <w:pPr>
              <w:rPr>
                <w:color w:val="663300"/>
                <w:rtl/>
              </w:rPr>
            </w:pPr>
          </w:p>
        </w:tc>
      </w:tr>
      <w:tr w:rsidR="00880962" w14:paraId="609096F1" w14:textId="77777777" w:rsidTr="00CB09D7">
        <w:trPr>
          <w:gridBefore w:val="1"/>
          <w:wBefore w:w="11" w:type="dxa"/>
          <w:trHeight w:val="994"/>
        </w:trPr>
        <w:tc>
          <w:tcPr>
            <w:tcW w:w="9669" w:type="dxa"/>
            <w:gridSpan w:val="3"/>
            <w:tcBorders>
              <w:top w:val="single" w:sz="4" w:space="0" w:color="auto"/>
            </w:tcBorders>
          </w:tcPr>
          <w:p w14:paraId="75F61FC3" w14:textId="77777777" w:rsidR="00880962" w:rsidRPr="0060335B" w:rsidRDefault="0060335B" w:rsidP="0060335B">
            <w:pPr>
              <w:pStyle w:val="a6"/>
              <w:numPr>
                <w:ilvl w:val="0"/>
                <w:numId w:val="23"/>
              </w:numPr>
            </w:pPr>
            <w:r>
              <w:rPr>
                <w:rFonts w:hint="cs"/>
                <w:rtl/>
              </w:rPr>
              <w:t xml:space="preserve">شهادة </w:t>
            </w:r>
            <w:r>
              <w:rPr>
                <w:rFonts w:asciiTheme="minorBidi" w:eastAsia="KacstLetter" w:hAnsiTheme="minorBidi" w:hint="cs"/>
                <w:rtl/>
              </w:rPr>
              <w:t>بكالوريوس في الموارد البشرية أو ما يعادلها.</w:t>
            </w:r>
          </w:p>
          <w:p w14:paraId="040B3710" w14:textId="77777777" w:rsidR="0060335B" w:rsidRDefault="0060335B" w:rsidP="0060335B">
            <w:pPr>
              <w:pStyle w:val="a6"/>
              <w:numPr>
                <w:ilvl w:val="0"/>
                <w:numId w:val="23"/>
              </w:numPr>
            </w:pPr>
            <w:r>
              <w:rPr>
                <w:rFonts w:asciiTheme="minorBidi" w:eastAsia="KacstLetter" w:hAnsiTheme="minorBidi" w:hint="cs"/>
                <w:rtl/>
              </w:rPr>
              <w:t>خبرة في إدارة الموارد البشرية لا تقل عن سته أشهر.</w:t>
            </w:r>
          </w:p>
          <w:p w14:paraId="266DE255" w14:textId="1CA4CD4E" w:rsidR="0060335B" w:rsidRDefault="0060335B" w:rsidP="0060335B">
            <w:pPr>
              <w:pStyle w:val="a6"/>
              <w:numPr>
                <w:ilvl w:val="0"/>
                <w:numId w:val="23"/>
              </w:numPr>
              <w:rPr>
                <w:rtl/>
              </w:rPr>
            </w:pPr>
            <w:r>
              <w:rPr>
                <w:rFonts w:hint="cs"/>
                <w:rtl/>
              </w:rPr>
              <w:t>حاصل على دورات المجال.</w:t>
            </w:r>
          </w:p>
        </w:tc>
      </w:tr>
      <w:tr w:rsidR="00880962" w14:paraId="5BA8A0E5" w14:textId="77777777" w:rsidTr="003006D5">
        <w:trPr>
          <w:trHeight w:val="420"/>
        </w:trPr>
        <w:tc>
          <w:tcPr>
            <w:tcW w:w="2181" w:type="dxa"/>
            <w:gridSpan w:val="2"/>
            <w:tcBorders>
              <w:right w:val="nil"/>
            </w:tcBorders>
            <w:shd w:val="clear" w:color="auto" w:fill="DDF0F2" w:themeFill="accent2" w:themeFillTint="33"/>
          </w:tcPr>
          <w:p w14:paraId="37418F71" w14:textId="222137F1" w:rsidR="00880962" w:rsidRPr="00C17F65" w:rsidRDefault="00880962" w:rsidP="00880962">
            <w:pPr>
              <w:rPr>
                <w:b/>
                <w:bCs/>
                <w:sz w:val="24"/>
                <w:szCs w:val="24"/>
                <w:rtl/>
              </w:rPr>
            </w:pPr>
            <w:r w:rsidRPr="003006D5">
              <w:rPr>
                <w:rFonts w:hint="cs"/>
                <w:b/>
                <w:bCs/>
                <w:color w:val="663300"/>
                <w:sz w:val="24"/>
                <w:szCs w:val="24"/>
                <w:rtl/>
              </w:rPr>
              <w:t xml:space="preserve">المهارات والجدارات </w:t>
            </w:r>
          </w:p>
        </w:tc>
        <w:tc>
          <w:tcPr>
            <w:tcW w:w="7499" w:type="dxa"/>
            <w:gridSpan w:val="2"/>
            <w:tcBorders>
              <w:left w:val="nil"/>
            </w:tcBorders>
            <w:shd w:val="clear" w:color="auto" w:fill="DDF0F2" w:themeFill="accent2" w:themeFillTint="33"/>
          </w:tcPr>
          <w:p w14:paraId="6928C208" w14:textId="77777777" w:rsidR="00880962" w:rsidRDefault="00880962" w:rsidP="00880962">
            <w:pPr>
              <w:rPr>
                <w:rtl/>
              </w:rPr>
            </w:pPr>
          </w:p>
        </w:tc>
      </w:tr>
      <w:tr w:rsidR="00880962" w14:paraId="704789E8" w14:textId="77777777" w:rsidTr="00467327">
        <w:trPr>
          <w:trHeight w:val="697"/>
        </w:trPr>
        <w:tc>
          <w:tcPr>
            <w:tcW w:w="9680" w:type="dxa"/>
            <w:gridSpan w:val="4"/>
          </w:tcPr>
          <w:p w14:paraId="11349C80" w14:textId="77777777" w:rsidR="00880962" w:rsidRDefault="00223DF2" w:rsidP="00223DF2">
            <w:pPr>
              <w:pStyle w:val="a6"/>
              <w:numPr>
                <w:ilvl w:val="0"/>
                <w:numId w:val="4"/>
              </w:numPr>
            </w:pPr>
            <w:r>
              <w:rPr>
                <w:rFonts w:hint="cs"/>
                <w:rtl/>
              </w:rPr>
              <w:t>مهارة التواصل مع الغير.</w:t>
            </w:r>
          </w:p>
          <w:p w14:paraId="13EBC360" w14:textId="4117AE4A" w:rsidR="007643C7" w:rsidRDefault="00223DF2" w:rsidP="00CB09D7">
            <w:pPr>
              <w:pStyle w:val="a6"/>
              <w:numPr>
                <w:ilvl w:val="0"/>
                <w:numId w:val="4"/>
              </w:numPr>
            </w:pPr>
            <w:r w:rsidRPr="001D6101">
              <w:rPr>
                <w:rFonts w:asciiTheme="minorBidi" w:eastAsia="KacstLetter" w:hAnsiTheme="minorBidi"/>
                <w:sz w:val="24"/>
                <w:szCs w:val="24"/>
                <w:rtl/>
              </w:rPr>
              <w:t xml:space="preserve">القدرة على الإقناع وإدارة وحل </w:t>
            </w:r>
            <w:proofErr w:type="gramStart"/>
            <w:r w:rsidRPr="001D6101">
              <w:rPr>
                <w:rFonts w:asciiTheme="minorBidi" w:eastAsia="KacstLetter" w:hAnsiTheme="minorBidi"/>
                <w:sz w:val="24"/>
                <w:szCs w:val="24"/>
                <w:rtl/>
              </w:rPr>
              <w:t>المشاكل</w:t>
            </w:r>
            <w:r>
              <w:rPr>
                <w:rFonts w:hint="cs"/>
                <w:rtl/>
              </w:rPr>
              <w:t xml:space="preserve"> .</w:t>
            </w:r>
            <w:proofErr w:type="gramEnd"/>
          </w:p>
          <w:p w14:paraId="177EA333" w14:textId="3A50EEF0" w:rsidR="00223DF2" w:rsidRDefault="003E7540" w:rsidP="00223DF2">
            <w:pPr>
              <w:pStyle w:val="a6"/>
              <w:numPr>
                <w:ilvl w:val="0"/>
                <w:numId w:val="4"/>
              </w:numPr>
              <w:rPr>
                <w:rtl/>
              </w:rPr>
            </w:pPr>
            <w:r>
              <w:rPr>
                <w:rFonts w:hint="cs"/>
                <w:rtl/>
              </w:rPr>
              <w:t xml:space="preserve">مهارة استخدام الحاسب </w:t>
            </w:r>
            <w:proofErr w:type="gramStart"/>
            <w:r>
              <w:rPr>
                <w:rFonts w:hint="cs"/>
                <w:rtl/>
              </w:rPr>
              <w:t>الآلي .</w:t>
            </w:r>
            <w:proofErr w:type="gramEnd"/>
          </w:p>
        </w:tc>
      </w:tr>
      <w:bookmarkEnd w:id="1"/>
    </w:tbl>
    <w:p w14:paraId="2008A0E8" w14:textId="77777777" w:rsidR="00ED079C" w:rsidRDefault="00ED079C" w:rsidP="00ED079C">
      <w:pPr>
        <w:rPr>
          <w:rtl/>
        </w:rPr>
      </w:pPr>
    </w:p>
    <w:tbl>
      <w:tblPr>
        <w:tblStyle w:val="a5"/>
        <w:bidiVisual/>
        <w:tblW w:w="0" w:type="auto"/>
        <w:tblLook w:val="04A0" w:firstRow="1" w:lastRow="0" w:firstColumn="1" w:lastColumn="0" w:noHBand="0" w:noVBand="1"/>
      </w:tblPr>
      <w:tblGrid>
        <w:gridCol w:w="9726"/>
      </w:tblGrid>
      <w:tr w:rsidR="00ED079C" w14:paraId="6E2E05AB" w14:textId="77777777" w:rsidTr="00534481">
        <w:trPr>
          <w:trHeight w:val="408"/>
        </w:trPr>
        <w:tc>
          <w:tcPr>
            <w:tcW w:w="9726" w:type="dxa"/>
            <w:shd w:val="clear" w:color="auto" w:fill="398E98" w:themeFill="accent2" w:themeFillShade="BF"/>
          </w:tcPr>
          <w:p w14:paraId="0611A686" w14:textId="6CB7F6B5" w:rsidR="00ED079C" w:rsidRPr="003006D5" w:rsidRDefault="00BD59C2" w:rsidP="00534481">
            <w:pPr>
              <w:jc w:val="center"/>
              <w:rPr>
                <w:b/>
                <w:bCs/>
                <w:color w:val="FFFFFF" w:themeColor="background1"/>
                <w:sz w:val="36"/>
                <w:szCs w:val="36"/>
                <w:rtl/>
              </w:rPr>
            </w:pPr>
            <w:r>
              <w:rPr>
                <w:rFonts w:hint="cs"/>
                <w:b/>
                <w:bCs/>
                <w:color w:val="FFFFFF" w:themeColor="background1"/>
                <w:sz w:val="36"/>
                <w:szCs w:val="36"/>
                <w:rtl/>
              </w:rPr>
              <w:t xml:space="preserve">مدير الإدارة المالية </w:t>
            </w:r>
          </w:p>
        </w:tc>
      </w:tr>
    </w:tbl>
    <w:p w14:paraId="6F91F4BF" w14:textId="77777777" w:rsidR="003006D5" w:rsidRDefault="003006D5" w:rsidP="00880962">
      <w:pPr>
        <w:rPr>
          <w:rtl/>
        </w:rPr>
      </w:pPr>
    </w:p>
    <w:tbl>
      <w:tblPr>
        <w:tblStyle w:val="a5"/>
        <w:bidiVisual/>
        <w:tblW w:w="9680" w:type="dxa"/>
        <w:tblInd w:w="180" w:type="dxa"/>
        <w:tblLook w:val="04A0" w:firstRow="1" w:lastRow="0" w:firstColumn="1" w:lastColumn="0" w:noHBand="0" w:noVBand="1"/>
      </w:tblPr>
      <w:tblGrid>
        <w:gridCol w:w="11"/>
        <w:gridCol w:w="2170"/>
        <w:gridCol w:w="142"/>
        <w:gridCol w:w="7357"/>
      </w:tblGrid>
      <w:tr w:rsidR="00880962" w14:paraId="1E2485C1" w14:textId="77777777" w:rsidTr="00363D32">
        <w:trPr>
          <w:gridBefore w:val="1"/>
          <w:wBefore w:w="11" w:type="dxa"/>
          <w:trHeight w:val="383"/>
        </w:trPr>
        <w:tc>
          <w:tcPr>
            <w:tcW w:w="2312" w:type="dxa"/>
            <w:gridSpan w:val="2"/>
            <w:shd w:val="clear" w:color="auto" w:fill="DDF0F2" w:themeFill="accent2" w:themeFillTint="33"/>
          </w:tcPr>
          <w:p w14:paraId="2CF9CBB7" w14:textId="77777777" w:rsidR="00880962" w:rsidRPr="003006D5" w:rsidRDefault="00880962" w:rsidP="008D5660">
            <w:pPr>
              <w:rPr>
                <w:b/>
                <w:bCs/>
                <w:color w:val="663300"/>
                <w:sz w:val="24"/>
                <w:szCs w:val="24"/>
                <w:rtl/>
              </w:rPr>
            </w:pPr>
            <w:r w:rsidRPr="003006D5">
              <w:rPr>
                <w:rFonts w:hint="cs"/>
                <w:b/>
                <w:bCs/>
                <w:color w:val="663300"/>
                <w:sz w:val="24"/>
                <w:szCs w:val="24"/>
                <w:rtl/>
              </w:rPr>
              <w:t xml:space="preserve">المسمى الوظيفي </w:t>
            </w:r>
          </w:p>
        </w:tc>
        <w:tc>
          <w:tcPr>
            <w:tcW w:w="7357" w:type="dxa"/>
            <w:shd w:val="clear" w:color="auto" w:fill="DDF0F2" w:themeFill="accent2" w:themeFillTint="33"/>
            <w:vAlign w:val="bottom"/>
          </w:tcPr>
          <w:p w14:paraId="0608E421" w14:textId="59E04968" w:rsidR="00880962" w:rsidRPr="003006D5" w:rsidRDefault="00BD59C2" w:rsidP="008D5660">
            <w:pPr>
              <w:rPr>
                <w:color w:val="663300"/>
                <w:rtl/>
              </w:rPr>
            </w:pPr>
            <w:r>
              <w:rPr>
                <w:rFonts w:hint="cs"/>
                <w:color w:val="663300"/>
                <w:rtl/>
              </w:rPr>
              <w:t xml:space="preserve">مدير الإدارة المالية </w:t>
            </w:r>
            <w:r w:rsidR="003E7540" w:rsidRPr="003006D5">
              <w:rPr>
                <w:rFonts w:hint="cs"/>
                <w:color w:val="663300"/>
                <w:rtl/>
              </w:rPr>
              <w:t xml:space="preserve"> </w:t>
            </w:r>
          </w:p>
        </w:tc>
      </w:tr>
      <w:tr w:rsidR="00880962" w14:paraId="39C0F441" w14:textId="77777777" w:rsidTr="00363D32">
        <w:trPr>
          <w:gridBefore w:val="1"/>
          <w:wBefore w:w="11" w:type="dxa"/>
          <w:trHeight w:val="374"/>
        </w:trPr>
        <w:tc>
          <w:tcPr>
            <w:tcW w:w="2312" w:type="dxa"/>
            <w:gridSpan w:val="2"/>
            <w:shd w:val="clear" w:color="auto" w:fill="DDF0F2" w:themeFill="accent2" w:themeFillTint="33"/>
          </w:tcPr>
          <w:p w14:paraId="7A2C06B1" w14:textId="77777777" w:rsidR="00880962" w:rsidRPr="003006D5" w:rsidRDefault="00880962" w:rsidP="008D5660">
            <w:pPr>
              <w:rPr>
                <w:b/>
                <w:bCs/>
                <w:color w:val="663300"/>
                <w:sz w:val="24"/>
                <w:szCs w:val="24"/>
                <w:rtl/>
              </w:rPr>
            </w:pPr>
            <w:r w:rsidRPr="003006D5">
              <w:rPr>
                <w:rFonts w:hint="cs"/>
                <w:b/>
                <w:bCs/>
                <w:color w:val="663300"/>
                <w:sz w:val="24"/>
                <w:szCs w:val="24"/>
                <w:rtl/>
              </w:rPr>
              <w:t xml:space="preserve">الإدارة -القسم </w:t>
            </w:r>
          </w:p>
        </w:tc>
        <w:tc>
          <w:tcPr>
            <w:tcW w:w="7357" w:type="dxa"/>
            <w:shd w:val="clear" w:color="auto" w:fill="DDF0F2" w:themeFill="accent2" w:themeFillTint="33"/>
          </w:tcPr>
          <w:p w14:paraId="06099C61" w14:textId="02AFD369" w:rsidR="00880962" w:rsidRPr="003006D5" w:rsidRDefault="00880962" w:rsidP="008D5660">
            <w:pPr>
              <w:rPr>
                <w:color w:val="663300"/>
                <w:rtl/>
              </w:rPr>
            </w:pPr>
            <w:r w:rsidRPr="003006D5">
              <w:rPr>
                <w:rFonts w:asciiTheme="minorBidi" w:eastAsia="KacstLetter" w:hAnsiTheme="minorBidi"/>
                <w:color w:val="663300"/>
                <w:sz w:val="24"/>
                <w:szCs w:val="24"/>
                <w:rtl/>
              </w:rPr>
              <w:t xml:space="preserve"> </w:t>
            </w:r>
            <w:r w:rsidR="003E7540" w:rsidRPr="003006D5">
              <w:rPr>
                <w:rFonts w:hint="cs"/>
                <w:color w:val="663300"/>
                <w:rtl/>
              </w:rPr>
              <w:t xml:space="preserve">الإدارة المالية </w:t>
            </w:r>
          </w:p>
        </w:tc>
      </w:tr>
      <w:tr w:rsidR="00880962" w14:paraId="0B7DFE67" w14:textId="77777777" w:rsidTr="00363D32">
        <w:trPr>
          <w:gridBefore w:val="1"/>
          <w:wBefore w:w="11" w:type="dxa"/>
          <w:trHeight w:val="394"/>
        </w:trPr>
        <w:tc>
          <w:tcPr>
            <w:tcW w:w="2312" w:type="dxa"/>
            <w:gridSpan w:val="2"/>
            <w:tcBorders>
              <w:bottom w:val="single" w:sz="4" w:space="0" w:color="auto"/>
            </w:tcBorders>
            <w:shd w:val="clear" w:color="auto" w:fill="DDF0F2" w:themeFill="accent2" w:themeFillTint="33"/>
          </w:tcPr>
          <w:p w14:paraId="3A67323D" w14:textId="77777777" w:rsidR="00880962" w:rsidRPr="003006D5" w:rsidRDefault="00880962" w:rsidP="008D5660">
            <w:pPr>
              <w:rPr>
                <w:b/>
                <w:bCs/>
                <w:color w:val="663300"/>
                <w:sz w:val="24"/>
                <w:szCs w:val="24"/>
                <w:rtl/>
              </w:rPr>
            </w:pPr>
            <w:r w:rsidRPr="003006D5">
              <w:rPr>
                <w:rFonts w:hint="cs"/>
                <w:b/>
                <w:bCs/>
                <w:color w:val="663300"/>
                <w:sz w:val="24"/>
                <w:szCs w:val="24"/>
                <w:rtl/>
              </w:rPr>
              <w:t>التبعية الإدارية</w:t>
            </w:r>
          </w:p>
        </w:tc>
        <w:tc>
          <w:tcPr>
            <w:tcW w:w="7357" w:type="dxa"/>
            <w:tcBorders>
              <w:bottom w:val="single" w:sz="4" w:space="0" w:color="auto"/>
            </w:tcBorders>
            <w:shd w:val="clear" w:color="auto" w:fill="DDF0F2" w:themeFill="accent2" w:themeFillTint="33"/>
          </w:tcPr>
          <w:p w14:paraId="23FF12B9" w14:textId="366E3870" w:rsidR="00880962" w:rsidRPr="003006D5" w:rsidRDefault="0060335B" w:rsidP="008D5660">
            <w:pPr>
              <w:rPr>
                <w:color w:val="663300"/>
                <w:rtl/>
              </w:rPr>
            </w:pPr>
            <w:r>
              <w:rPr>
                <w:rFonts w:hint="cs"/>
                <w:color w:val="663300"/>
                <w:rtl/>
              </w:rPr>
              <w:t>المدير التنفيذي</w:t>
            </w:r>
          </w:p>
        </w:tc>
      </w:tr>
      <w:tr w:rsidR="00880962" w14:paraId="524D09E7" w14:textId="77777777" w:rsidTr="00363D32">
        <w:trPr>
          <w:gridBefore w:val="1"/>
          <w:wBefore w:w="11" w:type="dxa"/>
          <w:trHeight w:val="254"/>
        </w:trPr>
        <w:tc>
          <w:tcPr>
            <w:tcW w:w="2312" w:type="dxa"/>
            <w:gridSpan w:val="2"/>
            <w:tcBorders>
              <w:bottom w:val="single" w:sz="4" w:space="0" w:color="auto"/>
              <w:right w:val="nil"/>
            </w:tcBorders>
            <w:shd w:val="clear" w:color="auto" w:fill="DDF0F2" w:themeFill="accent2" w:themeFillTint="33"/>
          </w:tcPr>
          <w:p w14:paraId="7B957BEC" w14:textId="147339A8" w:rsidR="00880962" w:rsidRPr="003006D5" w:rsidRDefault="003006D5" w:rsidP="008D5660">
            <w:pPr>
              <w:rPr>
                <w:b/>
                <w:bCs/>
                <w:color w:val="663300"/>
                <w:sz w:val="24"/>
                <w:szCs w:val="24"/>
                <w:rtl/>
              </w:rPr>
            </w:pPr>
            <w:r>
              <w:rPr>
                <w:rFonts w:hint="cs"/>
                <w:b/>
                <w:bCs/>
                <w:color w:val="663300"/>
                <w:sz w:val="24"/>
                <w:szCs w:val="24"/>
                <w:rtl/>
              </w:rPr>
              <w:t xml:space="preserve">ملخص الوظيفة </w:t>
            </w:r>
          </w:p>
        </w:tc>
        <w:tc>
          <w:tcPr>
            <w:tcW w:w="7357" w:type="dxa"/>
            <w:tcBorders>
              <w:left w:val="nil"/>
              <w:bottom w:val="single" w:sz="4" w:space="0" w:color="auto"/>
            </w:tcBorders>
            <w:shd w:val="clear" w:color="auto" w:fill="DDF0F2" w:themeFill="accent2" w:themeFillTint="33"/>
          </w:tcPr>
          <w:p w14:paraId="30C00A04" w14:textId="77777777" w:rsidR="00880962" w:rsidRPr="003006D5" w:rsidRDefault="00880962" w:rsidP="008D5660">
            <w:pPr>
              <w:rPr>
                <w:color w:val="663300"/>
                <w:rtl/>
              </w:rPr>
            </w:pPr>
          </w:p>
        </w:tc>
      </w:tr>
      <w:tr w:rsidR="00880962" w14:paraId="3D38C461" w14:textId="77777777" w:rsidTr="003006D5">
        <w:trPr>
          <w:gridBefore w:val="1"/>
          <w:wBefore w:w="11" w:type="dxa"/>
          <w:trHeight w:val="876"/>
        </w:trPr>
        <w:tc>
          <w:tcPr>
            <w:tcW w:w="9669" w:type="dxa"/>
            <w:gridSpan w:val="3"/>
            <w:tcBorders>
              <w:bottom w:val="single" w:sz="4" w:space="0" w:color="auto"/>
            </w:tcBorders>
            <w:vAlign w:val="center"/>
          </w:tcPr>
          <w:p w14:paraId="7081C393" w14:textId="16236A32" w:rsidR="00880962" w:rsidRDefault="00BD59C2" w:rsidP="008D5660">
            <w:pPr>
              <w:rPr>
                <w:rtl/>
              </w:rPr>
            </w:pPr>
            <w:r>
              <w:rPr>
                <w:rtl/>
              </w:rPr>
              <w:t xml:space="preserve">المشاركة في بناء وتنفيذ </w:t>
            </w:r>
            <w:r>
              <w:rPr>
                <w:rFonts w:hint="cs"/>
                <w:rtl/>
              </w:rPr>
              <w:t>الاستراتيجيات</w:t>
            </w:r>
            <w:r>
              <w:rPr>
                <w:rtl/>
              </w:rPr>
              <w:t xml:space="preserve"> المالية في الجمعية ودعم الخطط والفعاليات التنفيذية </w:t>
            </w:r>
            <w:r>
              <w:rPr>
                <w:rFonts w:hint="cs"/>
                <w:rtl/>
              </w:rPr>
              <w:t>للإدارة</w:t>
            </w:r>
            <w:r>
              <w:rPr>
                <w:rtl/>
              </w:rPr>
              <w:t xml:space="preserve"> </w:t>
            </w:r>
            <w:proofErr w:type="gramStart"/>
            <w:r>
              <w:rPr>
                <w:rtl/>
              </w:rPr>
              <w:t>المالية ،</w:t>
            </w:r>
            <w:proofErr w:type="gramEnd"/>
            <w:r>
              <w:rPr>
                <w:rtl/>
              </w:rPr>
              <w:t xml:space="preserve"> وعقد شراكات جديدة لدعم الجمعية من النواحي المالية وتنظيمها، وتفعيل فرص التعاون والتواصل البناء مع الجهات ذات الصلة للحفاظ على استدامة الع</w:t>
            </w:r>
            <w:r>
              <w:rPr>
                <w:rFonts w:hint="cs"/>
                <w:rtl/>
              </w:rPr>
              <w:t>لا</w:t>
            </w:r>
            <w:r>
              <w:rPr>
                <w:rtl/>
              </w:rPr>
              <w:t>قات المالية والمحاسبية الفاعلة معهم</w:t>
            </w:r>
          </w:p>
        </w:tc>
      </w:tr>
      <w:tr w:rsidR="00880962" w14:paraId="1FE46F8D" w14:textId="77777777" w:rsidTr="00363D32">
        <w:trPr>
          <w:gridBefore w:val="1"/>
          <w:wBefore w:w="11" w:type="dxa"/>
          <w:trHeight w:val="376"/>
        </w:trPr>
        <w:tc>
          <w:tcPr>
            <w:tcW w:w="2312" w:type="dxa"/>
            <w:gridSpan w:val="2"/>
            <w:tcBorders>
              <w:top w:val="single" w:sz="4" w:space="0" w:color="auto"/>
              <w:left w:val="single" w:sz="4" w:space="0" w:color="auto"/>
              <w:bottom w:val="single" w:sz="4" w:space="0" w:color="auto"/>
              <w:right w:val="nil"/>
            </w:tcBorders>
            <w:shd w:val="clear" w:color="auto" w:fill="DDF0F2" w:themeFill="accent2" w:themeFillTint="33"/>
          </w:tcPr>
          <w:p w14:paraId="45D29F52" w14:textId="77777777" w:rsidR="00880962" w:rsidRPr="003006D5" w:rsidRDefault="00880962" w:rsidP="008D5660">
            <w:pPr>
              <w:rPr>
                <w:b/>
                <w:bCs/>
                <w:color w:val="663300"/>
                <w:sz w:val="24"/>
                <w:szCs w:val="24"/>
                <w:rtl/>
              </w:rPr>
            </w:pPr>
            <w:r w:rsidRPr="003006D5">
              <w:rPr>
                <w:rFonts w:hint="cs"/>
                <w:b/>
                <w:bCs/>
                <w:color w:val="663300"/>
                <w:sz w:val="24"/>
                <w:szCs w:val="24"/>
                <w:rtl/>
              </w:rPr>
              <w:t xml:space="preserve">مهام ومسؤوليات الوظيفة </w:t>
            </w:r>
          </w:p>
        </w:tc>
        <w:tc>
          <w:tcPr>
            <w:tcW w:w="7357" w:type="dxa"/>
            <w:tcBorders>
              <w:top w:val="single" w:sz="4" w:space="0" w:color="auto"/>
              <w:left w:val="nil"/>
              <w:bottom w:val="single" w:sz="4" w:space="0" w:color="auto"/>
              <w:right w:val="single" w:sz="4" w:space="0" w:color="auto"/>
            </w:tcBorders>
            <w:shd w:val="clear" w:color="auto" w:fill="DDF0F2" w:themeFill="accent2" w:themeFillTint="33"/>
          </w:tcPr>
          <w:p w14:paraId="3C36DDB6" w14:textId="77777777" w:rsidR="00880962" w:rsidRPr="003006D5" w:rsidRDefault="00880962" w:rsidP="008D5660">
            <w:pPr>
              <w:rPr>
                <w:color w:val="663300"/>
                <w:rtl/>
              </w:rPr>
            </w:pPr>
          </w:p>
        </w:tc>
      </w:tr>
      <w:tr w:rsidR="00880962" w14:paraId="01A73C9F" w14:textId="77777777" w:rsidTr="00BD59C2">
        <w:trPr>
          <w:gridBefore w:val="1"/>
          <w:wBefore w:w="11" w:type="dxa"/>
          <w:trHeight w:val="4100"/>
        </w:trPr>
        <w:tc>
          <w:tcPr>
            <w:tcW w:w="9669" w:type="dxa"/>
            <w:gridSpan w:val="3"/>
            <w:tcBorders>
              <w:top w:val="single" w:sz="4" w:space="0" w:color="auto"/>
              <w:bottom w:val="single" w:sz="4" w:space="0" w:color="auto"/>
            </w:tcBorders>
          </w:tcPr>
          <w:p w14:paraId="440D5781" w14:textId="77777777" w:rsidR="00880962" w:rsidRDefault="00BD59C2" w:rsidP="00BD59C2">
            <w:pPr>
              <w:pStyle w:val="a6"/>
              <w:numPr>
                <w:ilvl w:val="0"/>
                <w:numId w:val="11"/>
              </w:numPr>
            </w:pPr>
            <w:r>
              <w:rPr>
                <w:rtl/>
              </w:rPr>
              <w:t>فهم استراتيجية الجمعية ومقاصدها وأهدافها ورؤيتها ورسالتها وطبيعة أعمالها والعمل على تطبيقها</w:t>
            </w:r>
            <w:r>
              <w:t>.</w:t>
            </w:r>
          </w:p>
          <w:p w14:paraId="14DDA253" w14:textId="77777777" w:rsidR="00BD59C2" w:rsidRDefault="00BD59C2" w:rsidP="00BD59C2">
            <w:pPr>
              <w:pStyle w:val="a6"/>
              <w:numPr>
                <w:ilvl w:val="0"/>
                <w:numId w:val="11"/>
              </w:numPr>
            </w:pPr>
            <w:r>
              <w:rPr>
                <w:rFonts w:hint="cs"/>
                <w:rtl/>
              </w:rPr>
              <w:t>ا</w:t>
            </w:r>
            <w:r>
              <w:rPr>
                <w:rtl/>
              </w:rPr>
              <w:t xml:space="preserve">لمشاركة في بناء </w:t>
            </w:r>
            <w:r>
              <w:rPr>
                <w:rFonts w:hint="cs"/>
                <w:rtl/>
              </w:rPr>
              <w:t>الاستراتيجيات</w:t>
            </w:r>
            <w:r>
              <w:rPr>
                <w:rtl/>
              </w:rPr>
              <w:t xml:space="preserve"> المالية للجمعية بما يتناسب مع أهدافها </w:t>
            </w:r>
            <w:r>
              <w:rPr>
                <w:rFonts w:hint="cs"/>
                <w:rtl/>
              </w:rPr>
              <w:t>الاستراتيجية.</w:t>
            </w:r>
          </w:p>
          <w:p w14:paraId="6E3E2E27" w14:textId="77777777" w:rsidR="00BD59C2" w:rsidRDefault="00BD59C2" w:rsidP="00BD59C2">
            <w:pPr>
              <w:pStyle w:val="a6"/>
              <w:numPr>
                <w:ilvl w:val="0"/>
                <w:numId w:val="11"/>
              </w:numPr>
            </w:pPr>
            <w:r>
              <w:rPr>
                <w:rFonts w:hint="cs"/>
                <w:rtl/>
              </w:rPr>
              <w:t>الإشراف</w:t>
            </w:r>
            <w:r>
              <w:rPr>
                <w:rtl/>
              </w:rPr>
              <w:t xml:space="preserve"> على بناء الموازنات التقديرية ومتابعة </w:t>
            </w:r>
            <w:r>
              <w:rPr>
                <w:rFonts w:hint="cs"/>
                <w:rtl/>
              </w:rPr>
              <w:t>الالتزام</w:t>
            </w:r>
            <w:r>
              <w:rPr>
                <w:rtl/>
              </w:rPr>
              <w:t xml:space="preserve"> بالعمل بها، وتقييمها وتطويرها</w:t>
            </w:r>
            <w:r>
              <w:t>.</w:t>
            </w:r>
          </w:p>
          <w:p w14:paraId="3E630E46" w14:textId="77777777" w:rsidR="00363D32" w:rsidRDefault="00363D32" w:rsidP="00BD59C2">
            <w:pPr>
              <w:pStyle w:val="a6"/>
              <w:numPr>
                <w:ilvl w:val="0"/>
                <w:numId w:val="11"/>
              </w:numPr>
            </w:pPr>
            <w:r>
              <w:rPr>
                <w:rtl/>
              </w:rPr>
              <w:t xml:space="preserve">وضع ومتابعة تنفيذ برامج تعزز التعلم المستمر وتطوير وتدريب وتحفيز فريق العمل </w:t>
            </w:r>
            <w:r>
              <w:rPr>
                <w:rFonts w:hint="cs"/>
                <w:rtl/>
              </w:rPr>
              <w:t>بالإدارة</w:t>
            </w:r>
            <w:r>
              <w:rPr>
                <w:rtl/>
              </w:rPr>
              <w:t xml:space="preserve"> لضمان تقديم الخدمات بأعلى </w:t>
            </w:r>
            <w:proofErr w:type="gramStart"/>
            <w:r>
              <w:rPr>
                <w:rtl/>
              </w:rPr>
              <w:t>جودة</w:t>
            </w:r>
            <w:r>
              <w:rPr>
                <w:rFonts w:hint="cs"/>
                <w:rtl/>
              </w:rPr>
              <w:t xml:space="preserve"> .</w:t>
            </w:r>
            <w:proofErr w:type="gramEnd"/>
          </w:p>
          <w:p w14:paraId="04AF79C5" w14:textId="77777777" w:rsidR="00363D32" w:rsidRDefault="00363D32" w:rsidP="00BD59C2">
            <w:pPr>
              <w:pStyle w:val="a6"/>
              <w:numPr>
                <w:ilvl w:val="0"/>
                <w:numId w:val="11"/>
              </w:numPr>
            </w:pPr>
            <w:r>
              <w:rPr>
                <w:rFonts w:hint="cs"/>
                <w:rtl/>
              </w:rPr>
              <w:t>الإشراف</w:t>
            </w:r>
            <w:r>
              <w:rPr>
                <w:rtl/>
              </w:rPr>
              <w:t xml:space="preserve"> على تصميم وضبط العمليات المالية والدورة المستندية </w:t>
            </w:r>
            <w:proofErr w:type="gramStart"/>
            <w:r>
              <w:rPr>
                <w:rtl/>
              </w:rPr>
              <w:t>المحاسبية</w:t>
            </w:r>
            <w:r>
              <w:rPr>
                <w:rFonts w:hint="cs"/>
                <w:rtl/>
              </w:rPr>
              <w:t xml:space="preserve"> .</w:t>
            </w:r>
            <w:proofErr w:type="gramEnd"/>
          </w:p>
          <w:p w14:paraId="0B5D158A" w14:textId="77777777" w:rsidR="00363D32" w:rsidRDefault="00363D32" w:rsidP="00BD59C2">
            <w:pPr>
              <w:pStyle w:val="a6"/>
              <w:numPr>
                <w:ilvl w:val="0"/>
                <w:numId w:val="11"/>
              </w:numPr>
            </w:pPr>
            <w:r>
              <w:rPr>
                <w:rtl/>
              </w:rPr>
              <w:t xml:space="preserve">تنفيذ الدراسات المالية والتمويلية التي تحقق </w:t>
            </w:r>
            <w:r>
              <w:rPr>
                <w:rFonts w:hint="cs"/>
                <w:rtl/>
              </w:rPr>
              <w:t>الأهداف</w:t>
            </w:r>
            <w:r>
              <w:rPr>
                <w:rtl/>
              </w:rPr>
              <w:t xml:space="preserve"> </w:t>
            </w:r>
            <w:r>
              <w:rPr>
                <w:rFonts w:hint="cs"/>
                <w:rtl/>
              </w:rPr>
              <w:t>الاستراتيجية</w:t>
            </w:r>
            <w:r>
              <w:rPr>
                <w:rtl/>
              </w:rPr>
              <w:t xml:space="preserve"> المالية </w:t>
            </w:r>
            <w:proofErr w:type="gramStart"/>
            <w:r>
              <w:rPr>
                <w:rtl/>
              </w:rPr>
              <w:t>للجمعية</w:t>
            </w:r>
            <w:r>
              <w:rPr>
                <w:rFonts w:hint="cs"/>
                <w:rtl/>
              </w:rPr>
              <w:t xml:space="preserve"> .</w:t>
            </w:r>
            <w:proofErr w:type="gramEnd"/>
          </w:p>
          <w:p w14:paraId="22922F38" w14:textId="77777777" w:rsidR="00363D32" w:rsidRDefault="00363D32" w:rsidP="00BD59C2">
            <w:pPr>
              <w:pStyle w:val="a6"/>
              <w:numPr>
                <w:ilvl w:val="0"/>
                <w:numId w:val="11"/>
              </w:numPr>
            </w:pPr>
            <w:r>
              <w:rPr>
                <w:rFonts w:hint="cs"/>
                <w:rtl/>
              </w:rPr>
              <w:t>الإشراف</w:t>
            </w:r>
            <w:r>
              <w:rPr>
                <w:rtl/>
              </w:rPr>
              <w:t xml:space="preserve"> على عمليات البحث عن الفرص </w:t>
            </w:r>
            <w:r>
              <w:rPr>
                <w:rFonts w:hint="cs"/>
                <w:rtl/>
              </w:rPr>
              <w:t>الاستثمارية</w:t>
            </w:r>
            <w:r>
              <w:rPr>
                <w:rtl/>
              </w:rPr>
              <w:t xml:space="preserve">، وإدارتها، والمتابعة الدائمة </w:t>
            </w:r>
            <w:r>
              <w:rPr>
                <w:rFonts w:hint="cs"/>
                <w:rtl/>
              </w:rPr>
              <w:t>لأعمال</w:t>
            </w:r>
            <w:r>
              <w:rPr>
                <w:rtl/>
              </w:rPr>
              <w:t xml:space="preserve"> تنمية الموارد المالية للجمعية</w:t>
            </w:r>
            <w:r>
              <w:t>.</w:t>
            </w:r>
          </w:p>
          <w:p w14:paraId="7B5C8F31" w14:textId="77777777" w:rsidR="00363D32" w:rsidRDefault="00363D32" w:rsidP="00BD59C2">
            <w:pPr>
              <w:pStyle w:val="a6"/>
              <w:numPr>
                <w:ilvl w:val="0"/>
                <w:numId w:val="11"/>
              </w:numPr>
            </w:pPr>
            <w:r>
              <w:rPr>
                <w:rtl/>
              </w:rPr>
              <w:t xml:space="preserve">التدريب والتحسين المستمر للعملية المالية بالجمعية، وتوفير وتطوير </w:t>
            </w:r>
            <w:r>
              <w:rPr>
                <w:rFonts w:hint="cs"/>
                <w:rtl/>
              </w:rPr>
              <w:t>الأدوات</w:t>
            </w:r>
            <w:r>
              <w:rPr>
                <w:rtl/>
              </w:rPr>
              <w:t xml:space="preserve"> ومتابعة </w:t>
            </w:r>
            <w:r>
              <w:rPr>
                <w:rFonts w:hint="cs"/>
                <w:rtl/>
              </w:rPr>
              <w:t>الأداء</w:t>
            </w:r>
            <w:r>
              <w:rPr>
                <w:rtl/>
              </w:rPr>
              <w:t xml:space="preserve"> والعمل على ترشيد </w:t>
            </w:r>
            <w:r>
              <w:rPr>
                <w:rFonts w:hint="cs"/>
                <w:rtl/>
              </w:rPr>
              <w:t>الإنفاق</w:t>
            </w:r>
            <w:r>
              <w:rPr>
                <w:rtl/>
              </w:rPr>
              <w:t xml:space="preserve"> وتحسين العوائد، وضمان الشفافية</w:t>
            </w:r>
            <w:r>
              <w:t>.</w:t>
            </w:r>
          </w:p>
          <w:p w14:paraId="38B81EAB" w14:textId="77777777" w:rsidR="00363D32" w:rsidRDefault="00363D32" w:rsidP="00BD59C2">
            <w:pPr>
              <w:pStyle w:val="a6"/>
              <w:numPr>
                <w:ilvl w:val="0"/>
                <w:numId w:val="11"/>
              </w:numPr>
            </w:pPr>
            <w:r>
              <w:rPr>
                <w:rtl/>
              </w:rPr>
              <w:t xml:space="preserve">التنسيق مع الجهات الخارجية والداخلية فيما يتعلق بأعمال </w:t>
            </w:r>
            <w:r>
              <w:rPr>
                <w:rFonts w:hint="cs"/>
                <w:rtl/>
              </w:rPr>
              <w:t>الإدارة</w:t>
            </w:r>
            <w:r>
              <w:rPr>
                <w:rtl/>
              </w:rPr>
              <w:t xml:space="preserve"> المالية للجمعية. وسبل تعزيزها</w:t>
            </w:r>
            <w:r>
              <w:rPr>
                <w:rFonts w:hint="cs"/>
                <w:rtl/>
              </w:rPr>
              <w:t>.</w:t>
            </w:r>
          </w:p>
          <w:p w14:paraId="295B4557" w14:textId="77777777" w:rsidR="00363D32" w:rsidRDefault="00363D32" w:rsidP="00BD59C2">
            <w:pPr>
              <w:pStyle w:val="a6"/>
              <w:numPr>
                <w:ilvl w:val="0"/>
                <w:numId w:val="11"/>
              </w:numPr>
            </w:pPr>
            <w:r>
              <w:rPr>
                <w:rtl/>
              </w:rPr>
              <w:t xml:space="preserve">إعداد قوائم بجميع المصادر المحتملة للدخل وتحقيق </w:t>
            </w:r>
            <w:r>
              <w:rPr>
                <w:rFonts w:hint="cs"/>
                <w:rtl/>
              </w:rPr>
              <w:t>الإيرادات</w:t>
            </w:r>
            <w:r>
              <w:rPr>
                <w:rtl/>
              </w:rPr>
              <w:t xml:space="preserve"> المستهدفة، على أن تكون القوائم متنوعة، وذلك لتخفيض أخطار </w:t>
            </w:r>
            <w:r>
              <w:rPr>
                <w:rFonts w:hint="cs"/>
                <w:rtl/>
              </w:rPr>
              <w:t>الاعتماد</w:t>
            </w:r>
            <w:r>
              <w:rPr>
                <w:rtl/>
              </w:rPr>
              <w:t xml:space="preserve"> على مصادر محدودة</w:t>
            </w:r>
            <w:r>
              <w:t>.</w:t>
            </w:r>
          </w:p>
          <w:p w14:paraId="4662E3A1" w14:textId="77777777" w:rsidR="00363D32" w:rsidRDefault="00363D32" w:rsidP="00BD59C2">
            <w:pPr>
              <w:pStyle w:val="a6"/>
              <w:numPr>
                <w:ilvl w:val="0"/>
                <w:numId w:val="11"/>
              </w:numPr>
            </w:pPr>
            <w:r>
              <w:rPr>
                <w:rtl/>
              </w:rPr>
              <w:t>وضع خطة لمتطلبات التمويل بحيث تتضمن الخطط، ومعلومات عن أهداف وأنشطة الجمعية</w:t>
            </w:r>
            <w:r>
              <w:rPr>
                <w:rFonts w:hint="cs"/>
                <w:rtl/>
              </w:rPr>
              <w:t>.</w:t>
            </w:r>
          </w:p>
          <w:p w14:paraId="77B3D82E" w14:textId="77777777" w:rsidR="00363D32" w:rsidRDefault="00363D32" w:rsidP="00BD59C2">
            <w:pPr>
              <w:pStyle w:val="a6"/>
              <w:numPr>
                <w:ilvl w:val="0"/>
                <w:numId w:val="11"/>
              </w:numPr>
            </w:pPr>
            <w:r>
              <w:rPr>
                <w:rtl/>
              </w:rPr>
              <w:t xml:space="preserve">وضع وتنفيذ استراتيجية عامة وخطة عمل لتحديد مصادر دخل متعددة ومستدامة </w:t>
            </w:r>
            <w:r>
              <w:rPr>
                <w:rFonts w:hint="cs"/>
                <w:rtl/>
              </w:rPr>
              <w:t>لا</w:t>
            </w:r>
            <w:r>
              <w:rPr>
                <w:rtl/>
              </w:rPr>
              <w:t xml:space="preserve"> تعتمد فقط على تبرعات المانحين</w:t>
            </w:r>
            <w:r>
              <w:t>.</w:t>
            </w:r>
          </w:p>
          <w:p w14:paraId="580048E2" w14:textId="77777777" w:rsidR="00363D32" w:rsidRDefault="00363D32" w:rsidP="00BD59C2">
            <w:pPr>
              <w:pStyle w:val="a6"/>
              <w:numPr>
                <w:ilvl w:val="0"/>
                <w:numId w:val="11"/>
              </w:numPr>
            </w:pPr>
            <w:r>
              <w:rPr>
                <w:rtl/>
              </w:rPr>
              <w:t xml:space="preserve">إظهار الجوانب المحتملة </w:t>
            </w:r>
            <w:r>
              <w:rPr>
                <w:rFonts w:hint="cs"/>
                <w:rtl/>
              </w:rPr>
              <w:t xml:space="preserve">لاستفادة </w:t>
            </w:r>
            <w:r>
              <w:rPr>
                <w:rtl/>
              </w:rPr>
              <w:t>المانحين من مساهماتهم المالية في الجمعية بشكل مستمر واستعمال نقاط قوة الجمعية في قدرتها على الوصول إلى المستفيدين من خدماتها بشكل سريع</w:t>
            </w:r>
            <w:r>
              <w:t>.</w:t>
            </w:r>
          </w:p>
          <w:p w14:paraId="1B2C7E5B" w14:textId="77777777" w:rsidR="00363D32" w:rsidRDefault="00363D32" w:rsidP="00BD59C2">
            <w:pPr>
              <w:pStyle w:val="a6"/>
              <w:numPr>
                <w:ilvl w:val="0"/>
                <w:numId w:val="11"/>
              </w:numPr>
            </w:pPr>
            <w:r>
              <w:rPr>
                <w:rFonts w:hint="cs"/>
                <w:rtl/>
              </w:rPr>
              <w:t>الالتزام</w:t>
            </w:r>
            <w:r>
              <w:rPr>
                <w:rtl/>
              </w:rPr>
              <w:t xml:space="preserve"> التام بجميع </w:t>
            </w:r>
            <w:r>
              <w:rPr>
                <w:rFonts w:hint="cs"/>
                <w:rtl/>
              </w:rPr>
              <w:t>الأسس</w:t>
            </w:r>
            <w:r>
              <w:rPr>
                <w:rtl/>
              </w:rPr>
              <w:t xml:space="preserve"> والقيم التي تحكم عمل الجمعية فيما يتعلق </w:t>
            </w:r>
            <w:r>
              <w:rPr>
                <w:rFonts w:hint="cs"/>
                <w:rtl/>
              </w:rPr>
              <w:t>بالإدارة</w:t>
            </w:r>
            <w:r>
              <w:rPr>
                <w:rtl/>
              </w:rPr>
              <w:t xml:space="preserve"> المالية</w:t>
            </w:r>
            <w:r>
              <w:t>.</w:t>
            </w:r>
          </w:p>
          <w:p w14:paraId="61923DA5" w14:textId="77777777" w:rsidR="00363D32" w:rsidRDefault="00363D32" w:rsidP="00BD59C2">
            <w:pPr>
              <w:pStyle w:val="a6"/>
              <w:numPr>
                <w:ilvl w:val="0"/>
                <w:numId w:val="11"/>
              </w:numPr>
            </w:pPr>
            <w:r>
              <w:rPr>
                <w:rtl/>
              </w:rPr>
              <w:t xml:space="preserve">التنسيق المباشر مع تنمية الموارد المالية عند </w:t>
            </w:r>
            <w:r>
              <w:rPr>
                <w:rFonts w:hint="cs"/>
                <w:rtl/>
              </w:rPr>
              <w:t>استلام</w:t>
            </w:r>
            <w:r>
              <w:rPr>
                <w:rtl/>
              </w:rPr>
              <w:t xml:space="preserve"> </w:t>
            </w:r>
            <w:r>
              <w:rPr>
                <w:rFonts w:hint="cs"/>
                <w:rtl/>
              </w:rPr>
              <w:t>الأموال</w:t>
            </w:r>
            <w:r>
              <w:rPr>
                <w:rtl/>
              </w:rPr>
              <w:t xml:space="preserve"> من المانحين بما يتوافق مع الدورة المستندية المحاسبية ويحقق المتطلبات </w:t>
            </w:r>
            <w:r>
              <w:rPr>
                <w:rFonts w:hint="cs"/>
                <w:rtl/>
              </w:rPr>
              <w:t>والالتزامات</w:t>
            </w:r>
            <w:r>
              <w:rPr>
                <w:rtl/>
              </w:rPr>
              <w:t xml:space="preserve"> النظامية والقانونية</w:t>
            </w:r>
            <w:r>
              <w:rPr>
                <w:rFonts w:hint="cs"/>
                <w:rtl/>
              </w:rPr>
              <w:t>.</w:t>
            </w:r>
          </w:p>
          <w:p w14:paraId="45AE6386" w14:textId="77777777" w:rsidR="00363D32" w:rsidRDefault="00363D32" w:rsidP="00BD59C2">
            <w:pPr>
              <w:pStyle w:val="a6"/>
              <w:numPr>
                <w:ilvl w:val="0"/>
                <w:numId w:val="11"/>
              </w:numPr>
            </w:pPr>
            <w:r>
              <w:rPr>
                <w:rtl/>
              </w:rPr>
              <w:t xml:space="preserve">التنسيق المباشر مع إدارة البرامج والمشاريع حول شكل ومضمون التقارير التي ترسل إلى المانحين بحيث يتم توحيدها بشكل موجز لتمكن المانحين من معرفة تقدم المشاريع وكيفية توزيع </w:t>
            </w:r>
            <w:r>
              <w:rPr>
                <w:rFonts w:hint="cs"/>
                <w:rtl/>
              </w:rPr>
              <w:t>الأموال</w:t>
            </w:r>
            <w:r>
              <w:rPr>
                <w:rtl/>
              </w:rPr>
              <w:t xml:space="preserve"> فيها</w:t>
            </w:r>
            <w:r>
              <w:t>.</w:t>
            </w:r>
          </w:p>
          <w:p w14:paraId="3E56AE7C" w14:textId="77777777" w:rsidR="00363D32" w:rsidRDefault="00363D32" w:rsidP="00BD59C2">
            <w:pPr>
              <w:pStyle w:val="a6"/>
              <w:numPr>
                <w:ilvl w:val="0"/>
                <w:numId w:val="11"/>
              </w:numPr>
            </w:pPr>
            <w:r>
              <w:rPr>
                <w:rtl/>
              </w:rPr>
              <w:t>المحافظة على سرية المعلومات المالية المتداولة مع المانحين</w:t>
            </w:r>
            <w:r>
              <w:t>.</w:t>
            </w:r>
          </w:p>
          <w:p w14:paraId="47C41368" w14:textId="77777777" w:rsidR="00363D32" w:rsidRDefault="00363D32" w:rsidP="00BD59C2">
            <w:pPr>
              <w:pStyle w:val="a6"/>
              <w:numPr>
                <w:ilvl w:val="0"/>
                <w:numId w:val="11"/>
              </w:numPr>
            </w:pPr>
            <w:r>
              <w:rPr>
                <w:rtl/>
              </w:rPr>
              <w:t>إعداد تقارير دورية عن مهام العمل للمدير التنفيذي</w:t>
            </w:r>
            <w:r>
              <w:rPr>
                <w:rFonts w:hint="cs"/>
                <w:rtl/>
              </w:rPr>
              <w:t>.</w:t>
            </w:r>
          </w:p>
          <w:p w14:paraId="1998454C" w14:textId="0B41CDD1" w:rsidR="00363D32" w:rsidRPr="00BD59C2" w:rsidRDefault="00363D32" w:rsidP="00BD59C2">
            <w:pPr>
              <w:pStyle w:val="a6"/>
              <w:numPr>
                <w:ilvl w:val="0"/>
                <w:numId w:val="11"/>
              </w:numPr>
              <w:rPr>
                <w:rtl/>
              </w:rPr>
            </w:pPr>
            <w:r>
              <w:rPr>
                <w:rtl/>
              </w:rPr>
              <w:t xml:space="preserve">تنفيذ أي مهام </w:t>
            </w:r>
            <w:r w:rsidR="0060335B">
              <w:rPr>
                <w:rFonts w:hint="cs"/>
                <w:rtl/>
              </w:rPr>
              <w:t>أخرى</w:t>
            </w:r>
            <w:r>
              <w:rPr>
                <w:rtl/>
              </w:rPr>
              <w:t xml:space="preserve"> يكلف بها من قبل الرئيس المباشر</w:t>
            </w:r>
            <w:r>
              <w:t>.</w:t>
            </w:r>
          </w:p>
        </w:tc>
      </w:tr>
      <w:tr w:rsidR="00880962" w14:paraId="0F921718" w14:textId="77777777" w:rsidTr="00CB09D7">
        <w:trPr>
          <w:gridBefore w:val="1"/>
          <w:wBefore w:w="11" w:type="dxa"/>
          <w:trHeight w:val="465"/>
        </w:trPr>
        <w:tc>
          <w:tcPr>
            <w:tcW w:w="2170" w:type="dxa"/>
            <w:tcBorders>
              <w:right w:val="nil"/>
            </w:tcBorders>
            <w:shd w:val="clear" w:color="auto" w:fill="DDF0F2" w:themeFill="accent2" w:themeFillTint="33"/>
          </w:tcPr>
          <w:p w14:paraId="07CD423C" w14:textId="77777777" w:rsidR="00880962" w:rsidRPr="003006D5" w:rsidRDefault="00880962" w:rsidP="008D5660">
            <w:pPr>
              <w:rPr>
                <w:b/>
                <w:bCs/>
                <w:color w:val="663300"/>
                <w:sz w:val="24"/>
                <w:szCs w:val="24"/>
                <w:rtl/>
              </w:rPr>
            </w:pPr>
            <w:r w:rsidRPr="003006D5">
              <w:rPr>
                <w:rFonts w:hint="cs"/>
                <w:b/>
                <w:bCs/>
                <w:color w:val="663300"/>
                <w:sz w:val="24"/>
                <w:szCs w:val="24"/>
                <w:rtl/>
              </w:rPr>
              <w:t xml:space="preserve">المؤهلات والخبرات </w:t>
            </w:r>
          </w:p>
        </w:tc>
        <w:tc>
          <w:tcPr>
            <w:tcW w:w="7499" w:type="dxa"/>
            <w:gridSpan w:val="2"/>
            <w:tcBorders>
              <w:left w:val="nil"/>
            </w:tcBorders>
            <w:shd w:val="clear" w:color="auto" w:fill="DDF0F2" w:themeFill="accent2" w:themeFillTint="33"/>
          </w:tcPr>
          <w:p w14:paraId="68729A30" w14:textId="77777777" w:rsidR="00880962" w:rsidRPr="003006D5" w:rsidRDefault="00880962" w:rsidP="008D5660">
            <w:pPr>
              <w:rPr>
                <w:color w:val="663300"/>
                <w:rtl/>
              </w:rPr>
            </w:pPr>
          </w:p>
        </w:tc>
      </w:tr>
      <w:tr w:rsidR="00880962" w14:paraId="182AE405" w14:textId="77777777" w:rsidTr="00CB09D7">
        <w:trPr>
          <w:gridBefore w:val="1"/>
          <w:wBefore w:w="11" w:type="dxa"/>
          <w:trHeight w:val="1828"/>
        </w:trPr>
        <w:tc>
          <w:tcPr>
            <w:tcW w:w="9669" w:type="dxa"/>
            <w:gridSpan w:val="3"/>
          </w:tcPr>
          <w:p w14:paraId="4942227E" w14:textId="77777777" w:rsidR="00880962" w:rsidRDefault="0060335B" w:rsidP="0060335B">
            <w:pPr>
              <w:pStyle w:val="a6"/>
              <w:numPr>
                <w:ilvl w:val="0"/>
                <w:numId w:val="24"/>
              </w:numPr>
            </w:pPr>
            <w:r>
              <w:rPr>
                <w:rFonts w:hint="cs"/>
                <w:rtl/>
              </w:rPr>
              <w:t>شهادة بكالوريوس في المالية او ما يعادلها.</w:t>
            </w:r>
          </w:p>
          <w:p w14:paraId="05365BDA" w14:textId="77777777" w:rsidR="0060335B" w:rsidRDefault="0060335B" w:rsidP="0060335B">
            <w:pPr>
              <w:pStyle w:val="a6"/>
              <w:numPr>
                <w:ilvl w:val="0"/>
                <w:numId w:val="24"/>
              </w:numPr>
            </w:pPr>
            <w:r>
              <w:rPr>
                <w:rFonts w:hint="cs"/>
                <w:rtl/>
              </w:rPr>
              <w:t>خبرة في مجال المالية لا تقل عن سته أشهر.</w:t>
            </w:r>
          </w:p>
          <w:p w14:paraId="728CA1DF" w14:textId="70D4E89B" w:rsidR="0060335B" w:rsidRDefault="0060335B" w:rsidP="0060335B">
            <w:pPr>
              <w:pStyle w:val="a6"/>
              <w:numPr>
                <w:ilvl w:val="0"/>
                <w:numId w:val="24"/>
              </w:numPr>
              <w:rPr>
                <w:rtl/>
              </w:rPr>
            </w:pPr>
            <w:r>
              <w:rPr>
                <w:rFonts w:hint="cs"/>
                <w:rtl/>
              </w:rPr>
              <w:t xml:space="preserve">حاصل على دورات تدريبية في </w:t>
            </w:r>
            <w:proofErr w:type="gramStart"/>
            <w:r>
              <w:rPr>
                <w:rFonts w:hint="cs"/>
                <w:rtl/>
              </w:rPr>
              <w:t>المجال .</w:t>
            </w:r>
            <w:proofErr w:type="gramEnd"/>
          </w:p>
        </w:tc>
      </w:tr>
      <w:tr w:rsidR="00880962" w14:paraId="03589B37" w14:textId="77777777" w:rsidTr="00CB09D7">
        <w:trPr>
          <w:trHeight w:val="415"/>
        </w:trPr>
        <w:tc>
          <w:tcPr>
            <w:tcW w:w="2181" w:type="dxa"/>
            <w:gridSpan w:val="2"/>
            <w:tcBorders>
              <w:right w:val="nil"/>
            </w:tcBorders>
            <w:shd w:val="clear" w:color="auto" w:fill="DDF0F2" w:themeFill="accent2" w:themeFillTint="33"/>
          </w:tcPr>
          <w:p w14:paraId="407A5EF8" w14:textId="77777777" w:rsidR="00880962" w:rsidRPr="003006D5" w:rsidRDefault="00880962" w:rsidP="008D5660">
            <w:pPr>
              <w:rPr>
                <w:b/>
                <w:bCs/>
                <w:color w:val="663300"/>
                <w:sz w:val="24"/>
                <w:szCs w:val="24"/>
                <w:rtl/>
              </w:rPr>
            </w:pPr>
            <w:r w:rsidRPr="003006D5">
              <w:rPr>
                <w:rFonts w:hint="cs"/>
                <w:b/>
                <w:bCs/>
                <w:color w:val="663300"/>
                <w:sz w:val="24"/>
                <w:szCs w:val="24"/>
                <w:rtl/>
              </w:rPr>
              <w:lastRenderedPageBreak/>
              <w:t xml:space="preserve">المهارات والجدارات </w:t>
            </w:r>
          </w:p>
        </w:tc>
        <w:tc>
          <w:tcPr>
            <w:tcW w:w="7499" w:type="dxa"/>
            <w:gridSpan w:val="2"/>
            <w:tcBorders>
              <w:left w:val="nil"/>
            </w:tcBorders>
            <w:shd w:val="clear" w:color="auto" w:fill="DDF0F2" w:themeFill="accent2" w:themeFillTint="33"/>
          </w:tcPr>
          <w:p w14:paraId="319A310D" w14:textId="77777777" w:rsidR="00880962" w:rsidRPr="003006D5" w:rsidRDefault="00880962" w:rsidP="008D5660">
            <w:pPr>
              <w:rPr>
                <w:color w:val="663300"/>
                <w:rtl/>
              </w:rPr>
            </w:pPr>
          </w:p>
        </w:tc>
      </w:tr>
      <w:tr w:rsidR="00880962" w14:paraId="3C418888" w14:textId="77777777" w:rsidTr="008D5660">
        <w:trPr>
          <w:trHeight w:val="1122"/>
        </w:trPr>
        <w:tc>
          <w:tcPr>
            <w:tcW w:w="9680" w:type="dxa"/>
            <w:gridSpan w:val="4"/>
          </w:tcPr>
          <w:p w14:paraId="0BCC78F9" w14:textId="035EACF6" w:rsidR="003E7540" w:rsidRPr="003E7540" w:rsidRDefault="003E7540" w:rsidP="003E7540">
            <w:pPr>
              <w:pStyle w:val="a6"/>
              <w:numPr>
                <w:ilvl w:val="0"/>
                <w:numId w:val="4"/>
              </w:numPr>
              <w:rPr>
                <w:rFonts w:asciiTheme="minorBidi" w:hAnsiTheme="minorBidi"/>
                <w:sz w:val="24"/>
                <w:szCs w:val="24"/>
              </w:rPr>
            </w:pPr>
            <w:r w:rsidRPr="003E7540">
              <w:rPr>
                <w:rFonts w:asciiTheme="minorBidi" w:eastAsia="KacstLetter" w:hAnsiTheme="minorBidi"/>
                <w:sz w:val="24"/>
                <w:szCs w:val="24"/>
                <w:rtl/>
              </w:rPr>
              <w:t xml:space="preserve">استخدام برامج الحاسب الآلي </w:t>
            </w:r>
            <w:proofErr w:type="gramStart"/>
            <w:r w:rsidR="00363D32">
              <w:rPr>
                <w:rFonts w:asciiTheme="minorBidi" w:eastAsia="KacstLetter" w:hAnsiTheme="minorBidi" w:hint="cs"/>
                <w:sz w:val="24"/>
                <w:szCs w:val="24"/>
                <w:rtl/>
              </w:rPr>
              <w:t>وتطبيقاته .</w:t>
            </w:r>
            <w:proofErr w:type="gramEnd"/>
            <w:r w:rsidRPr="003E7540">
              <w:rPr>
                <w:rFonts w:asciiTheme="minorBidi" w:eastAsia="Times New Roman" w:hAnsiTheme="minorBidi"/>
                <w:sz w:val="24"/>
                <w:szCs w:val="24"/>
                <w:vertAlign w:val="superscript"/>
                <w:rtl/>
              </w:rPr>
              <w:t xml:space="preserve"> </w:t>
            </w:r>
          </w:p>
          <w:p w14:paraId="37833943" w14:textId="77777777" w:rsidR="00363D32" w:rsidRPr="00363D32" w:rsidRDefault="003E7540" w:rsidP="003E7540">
            <w:pPr>
              <w:pStyle w:val="a6"/>
              <w:numPr>
                <w:ilvl w:val="0"/>
                <w:numId w:val="4"/>
              </w:numPr>
            </w:pPr>
            <w:r w:rsidRPr="003E7540">
              <w:rPr>
                <w:rFonts w:asciiTheme="minorBidi" w:eastAsia="KacstLetter" w:hAnsiTheme="minorBidi"/>
                <w:sz w:val="24"/>
                <w:szCs w:val="24"/>
                <w:rtl/>
              </w:rPr>
              <w:t>مهارات الدقة والمتابعة.</w:t>
            </w:r>
            <w:r w:rsidRPr="003E7540">
              <w:rPr>
                <w:rFonts w:asciiTheme="minorBidi" w:eastAsia="KacstLetter" w:hAnsiTheme="minorBidi"/>
                <w:sz w:val="28"/>
                <w:szCs w:val="28"/>
                <w:rtl/>
              </w:rPr>
              <w:t xml:space="preserve"> </w:t>
            </w:r>
          </w:p>
          <w:p w14:paraId="051E2143" w14:textId="77777777" w:rsidR="00880962" w:rsidRDefault="003E7540" w:rsidP="003E7540">
            <w:pPr>
              <w:pStyle w:val="a6"/>
              <w:numPr>
                <w:ilvl w:val="0"/>
                <w:numId w:val="4"/>
              </w:numPr>
            </w:pPr>
            <w:r w:rsidRPr="003E7540">
              <w:rPr>
                <w:rFonts w:asciiTheme="minorBidi" w:eastAsia="KacstLetter" w:hAnsiTheme="minorBidi"/>
                <w:sz w:val="28"/>
                <w:szCs w:val="28"/>
                <w:rtl/>
              </w:rPr>
              <w:t xml:space="preserve"> </w:t>
            </w:r>
            <w:r w:rsidR="00857E9B">
              <w:rPr>
                <w:rtl/>
              </w:rPr>
              <w:t>الصبر وتحمل ضغط العمل</w:t>
            </w:r>
            <w:r w:rsidR="00857E9B">
              <w:t>.</w:t>
            </w:r>
          </w:p>
          <w:p w14:paraId="79473823" w14:textId="358C9110" w:rsidR="00857E9B" w:rsidRDefault="00857E9B" w:rsidP="003E7540">
            <w:pPr>
              <w:pStyle w:val="a6"/>
              <w:numPr>
                <w:ilvl w:val="0"/>
                <w:numId w:val="4"/>
              </w:numPr>
              <w:rPr>
                <w:rtl/>
              </w:rPr>
            </w:pPr>
          </w:p>
        </w:tc>
      </w:tr>
    </w:tbl>
    <w:p w14:paraId="5B12053F" w14:textId="77777777" w:rsidR="00880962" w:rsidRDefault="00880962" w:rsidP="00880962">
      <w:pPr>
        <w:rPr>
          <w:rtl/>
        </w:rPr>
      </w:pPr>
    </w:p>
    <w:p w14:paraId="2579462F" w14:textId="77777777" w:rsidR="00880962" w:rsidRDefault="00880962" w:rsidP="00880962">
      <w:pPr>
        <w:rPr>
          <w:rtl/>
        </w:rPr>
      </w:pPr>
    </w:p>
    <w:p w14:paraId="104EFF48" w14:textId="77777777" w:rsidR="003E7540" w:rsidRDefault="003E7540" w:rsidP="00880962">
      <w:pPr>
        <w:rPr>
          <w:rtl/>
        </w:rPr>
      </w:pPr>
    </w:p>
    <w:p w14:paraId="4FAA425A" w14:textId="77777777" w:rsidR="003E7540" w:rsidRDefault="003E7540" w:rsidP="00880962">
      <w:pPr>
        <w:rPr>
          <w:rtl/>
        </w:rPr>
      </w:pPr>
    </w:p>
    <w:p w14:paraId="5ABE9F5A" w14:textId="77777777" w:rsidR="003E7540" w:rsidRDefault="003E7540" w:rsidP="00880962">
      <w:pPr>
        <w:rPr>
          <w:rtl/>
        </w:rPr>
      </w:pPr>
    </w:p>
    <w:p w14:paraId="7C054617" w14:textId="77777777" w:rsidR="003E7540" w:rsidRDefault="003E7540" w:rsidP="00880962">
      <w:pPr>
        <w:rPr>
          <w:rtl/>
        </w:rPr>
      </w:pPr>
    </w:p>
    <w:p w14:paraId="5CD1829D" w14:textId="77777777" w:rsidR="003E7540" w:rsidRDefault="003E7540" w:rsidP="00880962">
      <w:pPr>
        <w:rPr>
          <w:rtl/>
        </w:rPr>
      </w:pPr>
    </w:p>
    <w:p w14:paraId="6A210968" w14:textId="77777777" w:rsidR="003E7540" w:rsidRDefault="003E7540" w:rsidP="00880962">
      <w:pPr>
        <w:rPr>
          <w:rtl/>
        </w:rPr>
      </w:pPr>
    </w:p>
    <w:p w14:paraId="1D5F743A" w14:textId="77777777" w:rsidR="003E7540" w:rsidRDefault="003E7540" w:rsidP="00880962">
      <w:pPr>
        <w:rPr>
          <w:rtl/>
        </w:rPr>
      </w:pPr>
    </w:p>
    <w:p w14:paraId="7391BF05" w14:textId="77777777" w:rsidR="00BD59C2" w:rsidRDefault="00BD59C2" w:rsidP="00880962">
      <w:pPr>
        <w:rPr>
          <w:rtl/>
        </w:rPr>
      </w:pPr>
    </w:p>
    <w:p w14:paraId="5262E41C" w14:textId="77777777" w:rsidR="00BD59C2" w:rsidRDefault="00BD59C2" w:rsidP="00880962">
      <w:pPr>
        <w:rPr>
          <w:rtl/>
        </w:rPr>
      </w:pPr>
    </w:p>
    <w:p w14:paraId="366D3F7C" w14:textId="77777777" w:rsidR="00857E9B" w:rsidRDefault="00857E9B" w:rsidP="00880962">
      <w:pPr>
        <w:rPr>
          <w:rtl/>
        </w:rPr>
      </w:pPr>
    </w:p>
    <w:p w14:paraId="02099C3B" w14:textId="77777777" w:rsidR="00857E9B" w:rsidRDefault="00857E9B" w:rsidP="00880962">
      <w:pPr>
        <w:rPr>
          <w:rtl/>
        </w:rPr>
      </w:pPr>
    </w:p>
    <w:p w14:paraId="393965B3" w14:textId="77777777" w:rsidR="00857E9B" w:rsidRDefault="00857E9B" w:rsidP="00880962">
      <w:pPr>
        <w:rPr>
          <w:rtl/>
        </w:rPr>
      </w:pPr>
    </w:p>
    <w:p w14:paraId="04FD3C9C" w14:textId="77777777" w:rsidR="00857E9B" w:rsidRDefault="00857E9B" w:rsidP="00880962">
      <w:pPr>
        <w:rPr>
          <w:rtl/>
        </w:rPr>
      </w:pPr>
    </w:p>
    <w:p w14:paraId="74BC1531" w14:textId="77777777" w:rsidR="00857E9B" w:rsidRDefault="00857E9B" w:rsidP="00880962">
      <w:pPr>
        <w:rPr>
          <w:rtl/>
        </w:rPr>
      </w:pPr>
    </w:p>
    <w:p w14:paraId="22FC77A5" w14:textId="77777777" w:rsidR="00857E9B" w:rsidRDefault="00857E9B" w:rsidP="00880962">
      <w:pPr>
        <w:rPr>
          <w:rtl/>
        </w:rPr>
      </w:pPr>
    </w:p>
    <w:p w14:paraId="2BDDD833" w14:textId="77777777" w:rsidR="00857E9B" w:rsidRDefault="00857E9B" w:rsidP="00880962">
      <w:pPr>
        <w:rPr>
          <w:rtl/>
        </w:rPr>
      </w:pPr>
    </w:p>
    <w:p w14:paraId="5A6C2DE9" w14:textId="77777777" w:rsidR="00857E9B" w:rsidRDefault="00857E9B" w:rsidP="00880962">
      <w:pPr>
        <w:rPr>
          <w:rtl/>
        </w:rPr>
      </w:pPr>
    </w:p>
    <w:p w14:paraId="03635C95" w14:textId="77777777" w:rsidR="00857E9B" w:rsidRDefault="00857E9B" w:rsidP="00880962">
      <w:pPr>
        <w:rPr>
          <w:rtl/>
        </w:rPr>
      </w:pPr>
    </w:p>
    <w:p w14:paraId="525B2406" w14:textId="77777777" w:rsidR="00857E9B" w:rsidRDefault="00857E9B" w:rsidP="00880962">
      <w:pPr>
        <w:rPr>
          <w:rtl/>
        </w:rPr>
      </w:pPr>
    </w:p>
    <w:p w14:paraId="4B0F8A2C" w14:textId="77777777" w:rsidR="00857E9B" w:rsidRDefault="00857E9B" w:rsidP="00880962">
      <w:pPr>
        <w:rPr>
          <w:rtl/>
        </w:rPr>
      </w:pPr>
    </w:p>
    <w:p w14:paraId="3428BF87" w14:textId="77777777" w:rsidR="00857E9B" w:rsidRDefault="00857E9B" w:rsidP="00880962">
      <w:pPr>
        <w:rPr>
          <w:rtl/>
        </w:rPr>
      </w:pPr>
    </w:p>
    <w:p w14:paraId="6A739C07" w14:textId="77777777" w:rsidR="00857E9B" w:rsidRDefault="00857E9B" w:rsidP="00880962">
      <w:pPr>
        <w:rPr>
          <w:rtl/>
        </w:rPr>
      </w:pPr>
    </w:p>
    <w:p w14:paraId="5681DA21" w14:textId="77777777" w:rsidR="00857E9B" w:rsidRDefault="00857E9B" w:rsidP="00880962">
      <w:pPr>
        <w:rPr>
          <w:rtl/>
        </w:rPr>
      </w:pPr>
    </w:p>
    <w:p w14:paraId="05A87450" w14:textId="77777777" w:rsidR="00857E9B" w:rsidRDefault="00857E9B" w:rsidP="00880962">
      <w:pPr>
        <w:rPr>
          <w:rtl/>
        </w:rPr>
      </w:pPr>
    </w:p>
    <w:p w14:paraId="35775BF6" w14:textId="77777777" w:rsidR="003E7540" w:rsidRDefault="003E7540" w:rsidP="00880962">
      <w:pPr>
        <w:rPr>
          <w:rtl/>
        </w:rPr>
      </w:pPr>
    </w:p>
    <w:p w14:paraId="62351BD3" w14:textId="77777777" w:rsidR="00ED079C" w:rsidRDefault="00ED079C" w:rsidP="00ED079C">
      <w:pPr>
        <w:rPr>
          <w:rtl/>
        </w:rPr>
      </w:pPr>
    </w:p>
    <w:p w14:paraId="1858267F" w14:textId="77777777" w:rsidR="00605CF8" w:rsidRDefault="00605CF8" w:rsidP="00ED079C">
      <w:pPr>
        <w:rPr>
          <w:rtl/>
        </w:rPr>
      </w:pPr>
    </w:p>
    <w:tbl>
      <w:tblPr>
        <w:tblStyle w:val="a5"/>
        <w:bidiVisual/>
        <w:tblW w:w="0" w:type="auto"/>
        <w:tblInd w:w="90" w:type="dxa"/>
        <w:tblLook w:val="04A0" w:firstRow="1" w:lastRow="0" w:firstColumn="1" w:lastColumn="0" w:noHBand="0" w:noVBand="1"/>
      </w:tblPr>
      <w:tblGrid>
        <w:gridCol w:w="9636"/>
      </w:tblGrid>
      <w:tr w:rsidR="00605CF8" w14:paraId="76EED1D3" w14:textId="77777777" w:rsidTr="00CB09D7">
        <w:trPr>
          <w:trHeight w:val="408"/>
        </w:trPr>
        <w:tc>
          <w:tcPr>
            <w:tcW w:w="9636" w:type="dxa"/>
            <w:shd w:val="clear" w:color="auto" w:fill="398E98" w:themeFill="accent2" w:themeFillShade="BF"/>
          </w:tcPr>
          <w:p w14:paraId="2D5A294A" w14:textId="2EF3C0BB" w:rsidR="00605CF8" w:rsidRPr="003006D5" w:rsidRDefault="00605CF8" w:rsidP="00605CF8">
            <w:pPr>
              <w:jc w:val="center"/>
              <w:rPr>
                <w:b/>
                <w:bCs/>
                <w:color w:val="FFFFFF" w:themeColor="background1"/>
                <w:sz w:val="36"/>
                <w:szCs w:val="36"/>
                <w:rtl/>
              </w:rPr>
            </w:pPr>
            <w:r>
              <w:rPr>
                <w:rFonts w:hint="cs"/>
                <w:b/>
                <w:bCs/>
                <w:color w:val="FFFFFF" w:themeColor="background1"/>
                <w:sz w:val="36"/>
                <w:szCs w:val="36"/>
                <w:rtl/>
              </w:rPr>
              <w:t>محاسب</w:t>
            </w:r>
          </w:p>
        </w:tc>
      </w:tr>
    </w:tbl>
    <w:p w14:paraId="36DD6DF7" w14:textId="77777777" w:rsidR="00605CF8" w:rsidRDefault="00605CF8" w:rsidP="00605CF8">
      <w:pPr>
        <w:rPr>
          <w:rtl/>
        </w:rPr>
      </w:pPr>
    </w:p>
    <w:tbl>
      <w:tblPr>
        <w:tblStyle w:val="a5"/>
        <w:bidiVisual/>
        <w:tblW w:w="9680" w:type="dxa"/>
        <w:tblInd w:w="180" w:type="dxa"/>
        <w:tblLook w:val="04A0" w:firstRow="1" w:lastRow="0" w:firstColumn="1" w:lastColumn="0" w:noHBand="0" w:noVBand="1"/>
      </w:tblPr>
      <w:tblGrid>
        <w:gridCol w:w="11"/>
        <w:gridCol w:w="2028"/>
        <w:gridCol w:w="142"/>
        <w:gridCol w:w="7499"/>
      </w:tblGrid>
      <w:tr w:rsidR="00605CF8" w14:paraId="6BFCB68B" w14:textId="77777777" w:rsidTr="00534481">
        <w:trPr>
          <w:gridBefore w:val="1"/>
          <w:wBefore w:w="11" w:type="dxa"/>
          <w:trHeight w:val="383"/>
        </w:trPr>
        <w:tc>
          <w:tcPr>
            <w:tcW w:w="2028" w:type="dxa"/>
            <w:shd w:val="clear" w:color="auto" w:fill="DDF0F2" w:themeFill="accent2" w:themeFillTint="33"/>
          </w:tcPr>
          <w:p w14:paraId="67D06569" w14:textId="77777777" w:rsidR="00605CF8" w:rsidRPr="003006D5" w:rsidRDefault="00605CF8" w:rsidP="00534481">
            <w:pPr>
              <w:rPr>
                <w:b/>
                <w:bCs/>
                <w:color w:val="663300"/>
                <w:sz w:val="24"/>
                <w:szCs w:val="24"/>
                <w:rtl/>
              </w:rPr>
            </w:pPr>
            <w:r w:rsidRPr="003006D5">
              <w:rPr>
                <w:rFonts w:hint="cs"/>
                <w:b/>
                <w:bCs/>
                <w:color w:val="663300"/>
                <w:sz w:val="24"/>
                <w:szCs w:val="24"/>
                <w:rtl/>
              </w:rPr>
              <w:t xml:space="preserve">المسمى الوظيفي </w:t>
            </w:r>
          </w:p>
        </w:tc>
        <w:tc>
          <w:tcPr>
            <w:tcW w:w="7641" w:type="dxa"/>
            <w:gridSpan w:val="2"/>
            <w:shd w:val="clear" w:color="auto" w:fill="DDF0F2" w:themeFill="accent2" w:themeFillTint="33"/>
            <w:vAlign w:val="bottom"/>
          </w:tcPr>
          <w:p w14:paraId="40CF4E54" w14:textId="6D88EDF8" w:rsidR="00605CF8" w:rsidRPr="003006D5" w:rsidRDefault="00605CF8" w:rsidP="00534481">
            <w:pPr>
              <w:rPr>
                <w:color w:val="663300"/>
                <w:rtl/>
              </w:rPr>
            </w:pPr>
            <w:r>
              <w:rPr>
                <w:rFonts w:hint="cs"/>
                <w:color w:val="663300"/>
                <w:rtl/>
              </w:rPr>
              <w:t>محاسب</w:t>
            </w:r>
          </w:p>
        </w:tc>
      </w:tr>
      <w:tr w:rsidR="00605CF8" w14:paraId="7631F876" w14:textId="77777777" w:rsidTr="00534481">
        <w:trPr>
          <w:gridBefore w:val="1"/>
          <w:wBefore w:w="11" w:type="dxa"/>
          <w:trHeight w:val="374"/>
        </w:trPr>
        <w:tc>
          <w:tcPr>
            <w:tcW w:w="2028" w:type="dxa"/>
            <w:shd w:val="clear" w:color="auto" w:fill="DDF0F2" w:themeFill="accent2" w:themeFillTint="33"/>
          </w:tcPr>
          <w:p w14:paraId="58F3DE04" w14:textId="77777777" w:rsidR="00605CF8" w:rsidRPr="003006D5" w:rsidRDefault="00605CF8" w:rsidP="00534481">
            <w:pPr>
              <w:rPr>
                <w:b/>
                <w:bCs/>
                <w:color w:val="663300"/>
                <w:sz w:val="24"/>
                <w:szCs w:val="24"/>
                <w:rtl/>
              </w:rPr>
            </w:pPr>
            <w:r w:rsidRPr="003006D5">
              <w:rPr>
                <w:rFonts w:hint="cs"/>
                <w:b/>
                <w:bCs/>
                <w:color w:val="663300"/>
                <w:sz w:val="24"/>
                <w:szCs w:val="24"/>
                <w:rtl/>
              </w:rPr>
              <w:t xml:space="preserve">الإدارة -القسم </w:t>
            </w:r>
          </w:p>
        </w:tc>
        <w:tc>
          <w:tcPr>
            <w:tcW w:w="7641" w:type="dxa"/>
            <w:gridSpan w:val="2"/>
            <w:shd w:val="clear" w:color="auto" w:fill="DDF0F2" w:themeFill="accent2" w:themeFillTint="33"/>
          </w:tcPr>
          <w:p w14:paraId="1E993278" w14:textId="74ACC661" w:rsidR="00605CF8" w:rsidRPr="003006D5" w:rsidRDefault="00605CF8" w:rsidP="00534481">
            <w:pPr>
              <w:rPr>
                <w:color w:val="663300"/>
                <w:rtl/>
              </w:rPr>
            </w:pPr>
            <w:r w:rsidRPr="003006D5">
              <w:rPr>
                <w:rFonts w:asciiTheme="minorBidi" w:eastAsia="KacstLetter" w:hAnsiTheme="minorBidi"/>
                <w:color w:val="663300"/>
                <w:sz w:val="24"/>
                <w:szCs w:val="24"/>
                <w:rtl/>
              </w:rPr>
              <w:t xml:space="preserve"> </w:t>
            </w:r>
            <w:r>
              <w:rPr>
                <w:rFonts w:hint="cs"/>
                <w:color w:val="663300"/>
                <w:rtl/>
              </w:rPr>
              <w:t xml:space="preserve">الإدارة المالية </w:t>
            </w:r>
          </w:p>
        </w:tc>
      </w:tr>
      <w:tr w:rsidR="00605CF8" w14:paraId="3E7CADDB" w14:textId="77777777" w:rsidTr="00534481">
        <w:trPr>
          <w:gridBefore w:val="1"/>
          <w:wBefore w:w="11" w:type="dxa"/>
          <w:trHeight w:val="394"/>
        </w:trPr>
        <w:tc>
          <w:tcPr>
            <w:tcW w:w="2028" w:type="dxa"/>
            <w:tcBorders>
              <w:bottom w:val="single" w:sz="4" w:space="0" w:color="auto"/>
            </w:tcBorders>
            <w:shd w:val="clear" w:color="auto" w:fill="DDF0F2" w:themeFill="accent2" w:themeFillTint="33"/>
          </w:tcPr>
          <w:p w14:paraId="7615C305" w14:textId="77777777" w:rsidR="00605CF8" w:rsidRPr="003006D5" w:rsidRDefault="00605CF8" w:rsidP="00534481">
            <w:pPr>
              <w:rPr>
                <w:b/>
                <w:bCs/>
                <w:color w:val="663300"/>
                <w:sz w:val="24"/>
                <w:szCs w:val="24"/>
                <w:rtl/>
              </w:rPr>
            </w:pPr>
            <w:r w:rsidRPr="003006D5">
              <w:rPr>
                <w:rFonts w:hint="cs"/>
                <w:b/>
                <w:bCs/>
                <w:color w:val="663300"/>
                <w:sz w:val="24"/>
                <w:szCs w:val="24"/>
                <w:rtl/>
              </w:rPr>
              <w:t>التبعية الإدارية</w:t>
            </w:r>
          </w:p>
        </w:tc>
        <w:tc>
          <w:tcPr>
            <w:tcW w:w="7641" w:type="dxa"/>
            <w:gridSpan w:val="2"/>
            <w:tcBorders>
              <w:bottom w:val="single" w:sz="4" w:space="0" w:color="auto"/>
            </w:tcBorders>
            <w:shd w:val="clear" w:color="auto" w:fill="DDF0F2" w:themeFill="accent2" w:themeFillTint="33"/>
          </w:tcPr>
          <w:p w14:paraId="3BE79645" w14:textId="2913B871" w:rsidR="00605CF8" w:rsidRPr="003006D5" w:rsidRDefault="00FE094A" w:rsidP="00534481">
            <w:pPr>
              <w:rPr>
                <w:color w:val="663300"/>
                <w:rtl/>
              </w:rPr>
            </w:pPr>
            <w:r>
              <w:rPr>
                <w:rFonts w:hint="cs"/>
                <w:color w:val="663300"/>
                <w:rtl/>
              </w:rPr>
              <w:t xml:space="preserve">مدير المالية </w:t>
            </w:r>
          </w:p>
        </w:tc>
      </w:tr>
      <w:tr w:rsidR="00605CF8" w14:paraId="524D834B" w14:textId="77777777" w:rsidTr="00534481">
        <w:trPr>
          <w:gridBefore w:val="1"/>
          <w:wBefore w:w="11" w:type="dxa"/>
          <w:trHeight w:val="254"/>
        </w:trPr>
        <w:tc>
          <w:tcPr>
            <w:tcW w:w="2028" w:type="dxa"/>
            <w:tcBorders>
              <w:bottom w:val="single" w:sz="4" w:space="0" w:color="auto"/>
              <w:right w:val="nil"/>
            </w:tcBorders>
            <w:shd w:val="clear" w:color="auto" w:fill="DDF0F2" w:themeFill="accent2" w:themeFillTint="33"/>
          </w:tcPr>
          <w:p w14:paraId="50268DC3" w14:textId="77777777" w:rsidR="00605CF8" w:rsidRPr="003006D5" w:rsidRDefault="00605CF8" w:rsidP="00534481">
            <w:pPr>
              <w:rPr>
                <w:b/>
                <w:bCs/>
                <w:color w:val="663300"/>
                <w:sz w:val="24"/>
                <w:szCs w:val="24"/>
                <w:rtl/>
              </w:rPr>
            </w:pPr>
            <w:r>
              <w:rPr>
                <w:rFonts w:hint="cs"/>
                <w:b/>
                <w:bCs/>
                <w:color w:val="663300"/>
                <w:sz w:val="24"/>
                <w:szCs w:val="24"/>
                <w:rtl/>
              </w:rPr>
              <w:t xml:space="preserve">ملخص الوظيفة </w:t>
            </w:r>
          </w:p>
        </w:tc>
        <w:tc>
          <w:tcPr>
            <w:tcW w:w="7641" w:type="dxa"/>
            <w:gridSpan w:val="2"/>
            <w:tcBorders>
              <w:left w:val="nil"/>
              <w:bottom w:val="single" w:sz="4" w:space="0" w:color="auto"/>
            </w:tcBorders>
            <w:shd w:val="clear" w:color="auto" w:fill="DDF0F2" w:themeFill="accent2" w:themeFillTint="33"/>
          </w:tcPr>
          <w:p w14:paraId="72195E8F" w14:textId="77777777" w:rsidR="00605CF8" w:rsidRPr="003006D5" w:rsidRDefault="00605CF8" w:rsidP="00534481">
            <w:pPr>
              <w:rPr>
                <w:color w:val="663300"/>
                <w:rtl/>
              </w:rPr>
            </w:pPr>
          </w:p>
        </w:tc>
      </w:tr>
      <w:tr w:rsidR="00605CF8" w14:paraId="1B5A58D7" w14:textId="77777777" w:rsidTr="00534481">
        <w:trPr>
          <w:gridBefore w:val="1"/>
          <w:wBefore w:w="11" w:type="dxa"/>
          <w:trHeight w:val="876"/>
        </w:trPr>
        <w:tc>
          <w:tcPr>
            <w:tcW w:w="9669" w:type="dxa"/>
            <w:gridSpan w:val="3"/>
            <w:tcBorders>
              <w:bottom w:val="single" w:sz="4" w:space="0" w:color="auto"/>
            </w:tcBorders>
            <w:vAlign w:val="center"/>
          </w:tcPr>
          <w:p w14:paraId="02B2AB18" w14:textId="52EDC306" w:rsidR="00605CF8" w:rsidRPr="003006D5" w:rsidRDefault="00605CF8" w:rsidP="00534481">
            <w:pPr>
              <w:rPr>
                <w:color w:val="663300"/>
                <w:rtl/>
              </w:rPr>
            </w:pPr>
            <w:r w:rsidRPr="001D6101">
              <w:rPr>
                <w:rFonts w:asciiTheme="minorBidi" w:eastAsia="KacstLetter" w:hAnsiTheme="minorBidi"/>
                <w:sz w:val="24"/>
                <w:szCs w:val="24"/>
                <w:rtl/>
              </w:rPr>
              <w:t xml:space="preserve">يقوم شاغل هذه الوظيفة بتطبيق النظام المحاسبي، والتأكد من دقة وصحة سير دورة المستندات المالية </w:t>
            </w:r>
            <w:proofErr w:type="gramStart"/>
            <w:r w:rsidRPr="001D6101">
              <w:rPr>
                <w:rFonts w:asciiTheme="minorBidi" w:eastAsia="KacstLetter" w:hAnsiTheme="minorBidi"/>
                <w:sz w:val="24"/>
                <w:szCs w:val="24"/>
                <w:rtl/>
              </w:rPr>
              <w:t>فيه ،وتحضير</w:t>
            </w:r>
            <w:proofErr w:type="gramEnd"/>
            <w:r w:rsidRPr="001D6101">
              <w:rPr>
                <w:rFonts w:asciiTheme="minorBidi" w:eastAsia="KacstLetter" w:hAnsiTheme="minorBidi"/>
                <w:sz w:val="24"/>
                <w:szCs w:val="24"/>
                <w:rtl/>
              </w:rPr>
              <w:t xml:space="preserve"> الحسابات الختامية والتقارير المالية الدورية، وإصدار التقارير المالية ومراقبة وضبط الموارد والمصاريف والتأكد من استخدامها الاستخدام الصحيح.  </w:t>
            </w:r>
          </w:p>
        </w:tc>
      </w:tr>
      <w:tr w:rsidR="00605CF8" w14:paraId="10501A46" w14:textId="77777777" w:rsidTr="00534481">
        <w:trPr>
          <w:gridBefore w:val="1"/>
          <w:wBefore w:w="11" w:type="dxa"/>
        </w:trPr>
        <w:tc>
          <w:tcPr>
            <w:tcW w:w="2028" w:type="dxa"/>
            <w:tcBorders>
              <w:right w:val="nil"/>
            </w:tcBorders>
            <w:shd w:val="clear" w:color="auto" w:fill="DDF0F2" w:themeFill="accent2" w:themeFillTint="33"/>
          </w:tcPr>
          <w:p w14:paraId="740EEE85" w14:textId="77777777" w:rsidR="00605CF8" w:rsidRPr="003006D5" w:rsidRDefault="00605CF8" w:rsidP="00534481">
            <w:pPr>
              <w:rPr>
                <w:b/>
                <w:bCs/>
                <w:color w:val="663300"/>
                <w:sz w:val="24"/>
                <w:szCs w:val="24"/>
                <w:rtl/>
              </w:rPr>
            </w:pPr>
            <w:r w:rsidRPr="003006D5">
              <w:rPr>
                <w:rFonts w:hint="cs"/>
                <w:b/>
                <w:bCs/>
                <w:color w:val="663300"/>
                <w:sz w:val="24"/>
                <w:szCs w:val="24"/>
                <w:rtl/>
              </w:rPr>
              <w:t xml:space="preserve">مهام ومسؤوليات الوظيفة </w:t>
            </w:r>
          </w:p>
        </w:tc>
        <w:tc>
          <w:tcPr>
            <w:tcW w:w="7641" w:type="dxa"/>
            <w:gridSpan w:val="2"/>
            <w:tcBorders>
              <w:left w:val="nil"/>
            </w:tcBorders>
            <w:shd w:val="clear" w:color="auto" w:fill="DDF0F2" w:themeFill="accent2" w:themeFillTint="33"/>
          </w:tcPr>
          <w:p w14:paraId="7BE160EB" w14:textId="77777777" w:rsidR="00605CF8" w:rsidRPr="003006D5" w:rsidRDefault="00605CF8" w:rsidP="00534481">
            <w:pPr>
              <w:rPr>
                <w:color w:val="663300"/>
                <w:rtl/>
              </w:rPr>
            </w:pPr>
          </w:p>
        </w:tc>
      </w:tr>
      <w:tr w:rsidR="00605CF8" w14:paraId="3DB55A3A" w14:textId="77777777" w:rsidTr="00CB09D7">
        <w:trPr>
          <w:gridBefore w:val="1"/>
          <w:wBefore w:w="11" w:type="dxa"/>
          <w:trHeight w:val="699"/>
        </w:trPr>
        <w:tc>
          <w:tcPr>
            <w:tcW w:w="9669" w:type="dxa"/>
            <w:gridSpan w:val="3"/>
            <w:tcBorders>
              <w:bottom w:val="single" w:sz="4" w:space="0" w:color="auto"/>
            </w:tcBorders>
          </w:tcPr>
          <w:p w14:paraId="6D9E99D0" w14:textId="77777777" w:rsidR="00605CF8" w:rsidRPr="001D6101" w:rsidRDefault="00605CF8" w:rsidP="00605CF8">
            <w:pPr>
              <w:numPr>
                <w:ilvl w:val="0"/>
                <w:numId w:val="5"/>
              </w:numPr>
              <w:spacing w:after="8"/>
              <w:ind w:right="58" w:hanging="363"/>
              <w:rPr>
                <w:rFonts w:asciiTheme="minorBidi" w:hAnsiTheme="minorBidi"/>
                <w:sz w:val="24"/>
                <w:szCs w:val="24"/>
              </w:rPr>
            </w:pPr>
            <w:r w:rsidRPr="001D6101">
              <w:rPr>
                <w:rFonts w:asciiTheme="minorBidi" w:eastAsia="KacstLetter" w:hAnsiTheme="minorBidi"/>
                <w:sz w:val="24"/>
                <w:szCs w:val="24"/>
                <w:rtl/>
              </w:rPr>
              <w:t xml:space="preserve">التنسـيق مع مـدير الإدارة المالية علـى استحداث وترقيم مراكـز التكلفة والإيـرادات، بما </w:t>
            </w:r>
            <w:proofErr w:type="gramStart"/>
            <w:r w:rsidRPr="001D6101">
              <w:rPr>
                <w:rFonts w:asciiTheme="minorBidi" w:eastAsia="KacstLetter" w:hAnsiTheme="minorBidi"/>
                <w:sz w:val="24"/>
                <w:szCs w:val="24"/>
                <w:rtl/>
              </w:rPr>
              <w:t>يتطـابق  مع</w:t>
            </w:r>
            <w:proofErr w:type="gramEnd"/>
            <w:r w:rsidRPr="001D6101">
              <w:rPr>
                <w:rFonts w:asciiTheme="minorBidi" w:eastAsia="KacstLetter" w:hAnsiTheme="minorBidi"/>
                <w:sz w:val="24"/>
                <w:szCs w:val="24"/>
                <w:rtl/>
              </w:rPr>
              <w:t xml:space="preserve"> دليل الحسابات ودليل مراكز التكلفة الموضوع للجمعية.  </w:t>
            </w:r>
          </w:p>
          <w:p w14:paraId="787FC21C" w14:textId="77777777" w:rsidR="00605CF8" w:rsidRPr="001D6101" w:rsidRDefault="00605CF8" w:rsidP="00605CF8">
            <w:pPr>
              <w:numPr>
                <w:ilvl w:val="0"/>
                <w:numId w:val="5"/>
              </w:numPr>
              <w:spacing w:after="3" w:line="243" w:lineRule="auto"/>
              <w:ind w:right="58" w:hanging="363"/>
              <w:rPr>
                <w:rFonts w:asciiTheme="minorBidi" w:hAnsiTheme="minorBidi"/>
                <w:sz w:val="24"/>
                <w:szCs w:val="24"/>
              </w:rPr>
            </w:pPr>
            <w:r w:rsidRPr="001D6101">
              <w:rPr>
                <w:rFonts w:asciiTheme="minorBidi" w:eastAsia="KacstLetter" w:hAnsiTheme="minorBidi"/>
                <w:sz w:val="24"/>
                <w:szCs w:val="24"/>
                <w:rtl/>
              </w:rPr>
              <w:t xml:space="preserve">التنسيق مـع مـدير الإدارة الماليـة علـى دمـج أو تفريـع مراكـز التكلفـة والإيـراد المعمـول بهـا، لتحقيـق مزيـد من الإيضاح والدقة وتقديم المعلومات لإدارة الجمعية.  </w:t>
            </w:r>
          </w:p>
          <w:p w14:paraId="5846AE9F" w14:textId="77777777" w:rsidR="00605CF8" w:rsidRPr="001D6101" w:rsidRDefault="00605CF8" w:rsidP="00605CF8">
            <w:pPr>
              <w:numPr>
                <w:ilvl w:val="0"/>
                <w:numId w:val="5"/>
              </w:numPr>
              <w:spacing w:after="8"/>
              <w:ind w:right="58" w:hanging="363"/>
              <w:rPr>
                <w:rFonts w:asciiTheme="minorBidi" w:hAnsiTheme="minorBidi"/>
                <w:sz w:val="24"/>
                <w:szCs w:val="24"/>
              </w:rPr>
            </w:pPr>
            <w:r w:rsidRPr="001D6101">
              <w:rPr>
                <w:rFonts w:asciiTheme="minorBidi" w:eastAsia="KacstLetter" w:hAnsiTheme="minorBidi"/>
                <w:sz w:val="24"/>
                <w:szCs w:val="24"/>
                <w:rtl/>
              </w:rPr>
              <w:t xml:space="preserve">التنسيق مع مـدير الإدارة الماليـة علـى مسـميات النفقـات ومسـميات الإيـرادات التـي تخـص كـل مركـز بشـكل مباشر، وتحديد نسب توزيع وتحميل التكاليف غير المباشرة على المراكز.  </w:t>
            </w:r>
          </w:p>
          <w:p w14:paraId="2AA5ECBE" w14:textId="77777777" w:rsidR="00605CF8" w:rsidRPr="001D6101" w:rsidRDefault="00605CF8" w:rsidP="00605CF8">
            <w:pPr>
              <w:numPr>
                <w:ilvl w:val="0"/>
                <w:numId w:val="5"/>
              </w:numPr>
              <w:spacing w:line="243" w:lineRule="auto"/>
              <w:ind w:right="58" w:hanging="363"/>
              <w:rPr>
                <w:rFonts w:asciiTheme="minorBidi" w:hAnsiTheme="minorBidi"/>
                <w:sz w:val="24"/>
                <w:szCs w:val="24"/>
              </w:rPr>
            </w:pPr>
            <w:r w:rsidRPr="001D6101">
              <w:rPr>
                <w:rFonts w:asciiTheme="minorBidi" w:eastAsia="KacstLetter" w:hAnsiTheme="minorBidi"/>
                <w:sz w:val="24"/>
                <w:szCs w:val="24"/>
                <w:rtl/>
              </w:rPr>
              <w:t>القيام بتسجيل كافة القيود في الحسابات المعنية ووفق اً للأنظمة وبرامج الحاسب الآلي المطبقة وعلى أساس الدورة المحاسبية المعتمدة.</w:t>
            </w:r>
            <w:r w:rsidRPr="001D6101">
              <w:rPr>
                <w:rFonts w:asciiTheme="minorBidi" w:eastAsia="Times New Roman" w:hAnsiTheme="minorBidi"/>
                <w:sz w:val="24"/>
                <w:szCs w:val="24"/>
                <w:rtl/>
              </w:rPr>
              <w:t xml:space="preserve"> </w:t>
            </w:r>
          </w:p>
          <w:p w14:paraId="3A780CD7" w14:textId="77777777" w:rsidR="00605CF8" w:rsidRPr="001D6101" w:rsidRDefault="00605CF8" w:rsidP="00605CF8">
            <w:pPr>
              <w:numPr>
                <w:ilvl w:val="0"/>
                <w:numId w:val="5"/>
              </w:numPr>
              <w:ind w:right="58" w:hanging="363"/>
              <w:rPr>
                <w:rFonts w:asciiTheme="minorBidi" w:hAnsiTheme="minorBidi"/>
                <w:sz w:val="24"/>
                <w:szCs w:val="24"/>
              </w:rPr>
            </w:pPr>
            <w:r w:rsidRPr="001D6101">
              <w:rPr>
                <w:rFonts w:asciiTheme="minorBidi" w:eastAsia="KacstLetter" w:hAnsiTheme="minorBidi"/>
                <w:sz w:val="24"/>
                <w:szCs w:val="24"/>
                <w:rtl/>
              </w:rPr>
              <w:t>جمع ومتابعة وحفظ كشوفات حسابات الذمم المدينة والدائنة.</w:t>
            </w:r>
            <w:r w:rsidRPr="001D6101">
              <w:rPr>
                <w:rFonts w:asciiTheme="minorBidi" w:eastAsia="Times New Roman" w:hAnsiTheme="minorBidi"/>
                <w:sz w:val="24"/>
                <w:szCs w:val="24"/>
                <w:rtl/>
              </w:rPr>
              <w:t xml:space="preserve"> </w:t>
            </w:r>
          </w:p>
          <w:p w14:paraId="2A916973" w14:textId="77777777" w:rsidR="00605CF8" w:rsidRPr="001D6101" w:rsidRDefault="00605CF8" w:rsidP="00605CF8">
            <w:pPr>
              <w:numPr>
                <w:ilvl w:val="0"/>
                <w:numId w:val="5"/>
              </w:numPr>
              <w:ind w:right="58" w:hanging="363"/>
              <w:rPr>
                <w:rFonts w:asciiTheme="minorBidi" w:hAnsiTheme="minorBidi"/>
                <w:sz w:val="24"/>
                <w:szCs w:val="24"/>
              </w:rPr>
            </w:pPr>
            <w:r w:rsidRPr="001D6101">
              <w:rPr>
                <w:rFonts w:asciiTheme="minorBidi" w:eastAsia="KacstLetter" w:hAnsiTheme="minorBidi"/>
                <w:sz w:val="24"/>
                <w:szCs w:val="24"/>
                <w:rtl/>
              </w:rPr>
              <w:t xml:space="preserve">استخراج كشوف شهرية بإجمالي إيرادات ونفقات مراكز التكلفة.  </w:t>
            </w:r>
          </w:p>
          <w:p w14:paraId="27873659" w14:textId="77777777" w:rsidR="00605CF8" w:rsidRPr="001D6101" w:rsidRDefault="00605CF8" w:rsidP="00605CF8">
            <w:pPr>
              <w:numPr>
                <w:ilvl w:val="0"/>
                <w:numId w:val="5"/>
              </w:numPr>
              <w:ind w:right="58" w:hanging="363"/>
              <w:rPr>
                <w:rFonts w:asciiTheme="minorBidi" w:hAnsiTheme="minorBidi"/>
                <w:sz w:val="24"/>
                <w:szCs w:val="24"/>
              </w:rPr>
            </w:pPr>
            <w:r w:rsidRPr="001D6101">
              <w:rPr>
                <w:rFonts w:asciiTheme="minorBidi" w:eastAsia="KacstLetter" w:hAnsiTheme="minorBidi"/>
                <w:sz w:val="24"/>
                <w:szCs w:val="24"/>
                <w:rtl/>
              </w:rPr>
              <w:t xml:space="preserve">تحليل كشوف التكاليف والإيرادات الشهرية حسب مراكز التكلفة.  </w:t>
            </w:r>
          </w:p>
          <w:p w14:paraId="093CB872" w14:textId="77777777" w:rsidR="00605CF8" w:rsidRPr="001D6101" w:rsidRDefault="00605CF8" w:rsidP="00605CF8">
            <w:pPr>
              <w:numPr>
                <w:ilvl w:val="0"/>
                <w:numId w:val="5"/>
              </w:numPr>
              <w:ind w:right="58" w:hanging="363"/>
              <w:rPr>
                <w:rFonts w:asciiTheme="minorBidi" w:hAnsiTheme="minorBidi"/>
                <w:sz w:val="24"/>
                <w:szCs w:val="24"/>
              </w:rPr>
            </w:pPr>
            <w:r w:rsidRPr="001D6101">
              <w:rPr>
                <w:rFonts w:asciiTheme="minorBidi" w:eastAsia="KacstLetter" w:hAnsiTheme="minorBidi"/>
                <w:sz w:val="24"/>
                <w:szCs w:val="24"/>
                <w:rtl/>
              </w:rPr>
              <w:t>مراقبة التكاليف في الجمعية ورفع تقرير تحليلي إلى مدير الإدارة المالية.</w:t>
            </w:r>
            <w:r w:rsidRPr="001D6101">
              <w:rPr>
                <w:rFonts w:asciiTheme="minorBidi" w:eastAsia="Times New Roman" w:hAnsiTheme="minorBidi"/>
                <w:sz w:val="24"/>
                <w:szCs w:val="24"/>
                <w:rtl/>
              </w:rPr>
              <w:t xml:space="preserve"> </w:t>
            </w:r>
          </w:p>
          <w:p w14:paraId="797CA528" w14:textId="77777777" w:rsidR="00605CF8" w:rsidRPr="001D6101" w:rsidRDefault="00605CF8" w:rsidP="00605CF8">
            <w:pPr>
              <w:numPr>
                <w:ilvl w:val="0"/>
                <w:numId w:val="5"/>
              </w:numPr>
              <w:ind w:right="58" w:hanging="363"/>
              <w:rPr>
                <w:rFonts w:asciiTheme="minorBidi" w:hAnsiTheme="minorBidi"/>
                <w:sz w:val="24"/>
                <w:szCs w:val="24"/>
              </w:rPr>
            </w:pPr>
            <w:r w:rsidRPr="001D6101">
              <w:rPr>
                <w:rFonts w:asciiTheme="minorBidi" w:eastAsia="KacstLetter" w:hAnsiTheme="minorBidi"/>
                <w:sz w:val="24"/>
                <w:szCs w:val="24"/>
                <w:rtl/>
              </w:rPr>
              <w:t>مطابقة إجماليات حسابات المراقبة أو حسابات التكاليف مع إجماليات الحسابات المالية.</w:t>
            </w:r>
            <w:r w:rsidRPr="001D6101">
              <w:rPr>
                <w:rFonts w:asciiTheme="minorBidi" w:eastAsia="Times New Roman" w:hAnsiTheme="minorBidi"/>
                <w:sz w:val="24"/>
                <w:szCs w:val="24"/>
                <w:rtl/>
              </w:rPr>
              <w:t xml:space="preserve"> </w:t>
            </w:r>
          </w:p>
          <w:p w14:paraId="3DD8F521" w14:textId="77777777" w:rsidR="00605CF8" w:rsidRPr="001D6101" w:rsidRDefault="00605CF8" w:rsidP="00605CF8">
            <w:pPr>
              <w:numPr>
                <w:ilvl w:val="0"/>
                <w:numId w:val="5"/>
              </w:numPr>
              <w:ind w:right="58" w:hanging="363"/>
              <w:rPr>
                <w:rFonts w:asciiTheme="minorBidi" w:hAnsiTheme="minorBidi"/>
                <w:sz w:val="24"/>
                <w:szCs w:val="24"/>
              </w:rPr>
            </w:pPr>
            <w:r w:rsidRPr="001D6101">
              <w:rPr>
                <w:rFonts w:asciiTheme="minorBidi" w:eastAsia="KacstLetter" w:hAnsiTheme="minorBidi"/>
                <w:sz w:val="24"/>
                <w:szCs w:val="24"/>
                <w:rtl/>
              </w:rPr>
              <w:t>تدقيق جداول الرواتب والأجور شهرياً، والتأكد من صـحة احتسـاب الإضـافات والخصـومات علـى مسـتحقات الموظفين، وإدخال أي تعديلات في وضع الموظفين.</w:t>
            </w:r>
            <w:r w:rsidRPr="001D6101">
              <w:rPr>
                <w:rFonts w:asciiTheme="minorBidi" w:eastAsia="Times New Roman" w:hAnsiTheme="minorBidi"/>
                <w:sz w:val="24"/>
                <w:szCs w:val="24"/>
                <w:rtl/>
              </w:rPr>
              <w:t xml:space="preserve"> </w:t>
            </w:r>
          </w:p>
          <w:p w14:paraId="4740C7BB" w14:textId="77777777" w:rsidR="00605CF8" w:rsidRPr="001D6101" w:rsidRDefault="00605CF8" w:rsidP="00605CF8">
            <w:pPr>
              <w:numPr>
                <w:ilvl w:val="0"/>
                <w:numId w:val="5"/>
              </w:numPr>
              <w:spacing w:after="3" w:line="243" w:lineRule="auto"/>
              <w:ind w:right="58" w:hanging="363"/>
              <w:rPr>
                <w:rFonts w:asciiTheme="minorBidi" w:hAnsiTheme="minorBidi"/>
                <w:sz w:val="24"/>
                <w:szCs w:val="24"/>
              </w:rPr>
            </w:pPr>
            <w:r w:rsidRPr="001D6101">
              <w:rPr>
                <w:rFonts w:asciiTheme="minorBidi" w:eastAsia="KacstLetter" w:hAnsiTheme="minorBidi"/>
                <w:sz w:val="24"/>
                <w:szCs w:val="24"/>
                <w:rtl/>
              </w:rPr>
              <w:t>الإشــراف علــى عمليــات إصــدار ســندات الصــرف وتحضــير الشــيكات المتعلقــة بهــا، بعــد التأكــد مــن صــحة المستندات المرفقة ومتابعة الحصول على التواقيع اللازمة على الشيكات وفقاً للصلاحيات المعمول بها.</w:t>
            </w:r>
            <w:r w:rsidRPr="001D6101">
              <w:rPr>
                <w:rFonts w:asciiTheme="minorBidi" w:eastAsia="Times New Roman" w:hAnsiTheme="minorBidi"/>
                <w:sz w:val="24"/>
                <w:szCs w:val="24"/>
                <w:rtl/>
              </w:rPr>
              <w:t xml:space="preserve"> </w:t>
            </w:r>
          </w:p>
          <w:p w14:paraId="1B3B3B7C" w14:textId="77777777" w:rsidR="00605CF8" w:rsidRPr="001D6101" w:rsidRDefault="00605CF8" w:rsidP="00605CF8">
            <w:pPr>
              <w:numPr>
                <w:ilvl w:val="0"/>
                <w:numId w:val="5"/>
              </w:numPr>
              <w:ind w:right="58" w:hanging="363"/>
              <w:rPr>
                <w:rFonts w:asciiTheme="minorBidi" w:hAnsiTheme="minorBidi"/>
                <w:sz w:val="24"/>
                <w:szCs w:val="24"/>
              </w:rPr>
            </w:pPr>
            <w:r w:rsidRPr="001D6101">
              <w:rPr>
                <w:rFonts w:asciiTheme="minorBidi" w:eastAsia="KacstLetter" w:hAnsiTheme="minorBidi"/>
                <w:sz w:val="24"/>
                <w:szCs w:val="24"/>
                <w:rtl/>
              </w:rPr>
              <w:t>إعداد كشوف التسوية الخاصة بالبنوك شهرياً، وإظهار الفروقات (إن وجدت)، وإعلام مديره المباشر لمراجعتها، وتحضير قيود التسوية اللازمة.</w:t>
            </w:r>
            <w:r w:rsidRPr="001D6101">
              <w:rPr>
                <w:rFonts w:asciiTheme="minorBidi" w:eastAsia="Times New Roman" w:hAnsiTheme="minorBidi"/>
                <w:sz w:val="24"/>
                <w:szCs w:val="24"/>
                <w:rtl/>
              </w:rPr>
              <w:t xml:space="preserve"> </w:t>
            </w:r>
          </w:p>
          <w:p w14:paraId="4A65C2C3" w14:textId="77777777" w:rsidR="00605CF8" w:rsidRPr="001D6101" w:rsidRDefault="00605CF8" w:rsidP="00605CF8">
            <w:pPr>
              <w:numPr>
                <w:ilvl w:val="0"/>
                <w:numId w:val="5"/>
              </w:numPr>
              <w:ind w:right="58" w:hanging="363"/>
              <w:rPr>
                <w:rFonts w:asciiTheme="minorBidi" w:hAnsiTheme="minorBidi"/>
                <w:sz w:val="24"/>
                <w:szCs w:val="24"/>
              </w:rPr>
            </w:pPr>
            <w:r w:rsidRPr="001D6101">
              <w:rPr>
                <w:rFonts w:asciiTheme="minorBidi" w:eastAsia="KacstLetter" w:hAnsiTheme="minorBidi"/>
                <w:sz w:val="24"/>
                <w:szCs w:val="24"/>
                <w:rtl/>
              </w:rPr>
              <w:t xml:space="preserve">مراقبة الإيرادات والتأكد من إيداعها في حسابات الجمعية لدى البنوك وموافاة مديره بإشعارات الإيداع.  </w:t>
            </w:r>
          </w:p>
          <w:p w14:paraId="3CED8DF4" w14:textId="77777777" w:rsidR="00605CF8" w:rsidRPr="001D6101" w:rsidRDefault="00605CF8" w:rsidP="00605CF8">
            <w:pPr>
              <w:numPr>
                <w:ilvl w:val="0"/>
                <w:numId w:val="5"/>
              </w:numPr>
              <w:spacing w:line="243" w:lineRule="auto"/>
              <w:ind w:right="58" w:hanging="363"/>
              <w:rPr>
                <w:rFonts w:asciiTheme="minorBidi" w:hAnsiTheme="minorBidi"/>
                <w:sz w:val="24"/>
                <w:szCs w:val="24"/>
              </w:rPr>
            </w:pPr>
            <w:r w:rsidRPr="001D6101">
              <w:rPr>
                <w:rFonts w:asciiTheme="minorBidi" w:eastAsia="KacstLetter" w:hAnsiTheme="minorBidi"/>
                <w:sz w:val="24"/>
                <w:szCs w:val="24"/>
                <w:rtl/>
              </w:rPr>
              <w:t xml:space="preserve">القيام بتسليم واستلام جميع سندات القبض الخاصة بالجمعية والتأكد من سلامة استخدامها وتسلسل أرقامها والاحتفاظ بأصل وصور الإيصالات الملغاة وتسليمها إلى مديره المباشر.  </w:t>
            </w:r>
          </w:p>
          <w:p w14:paraId="006B9EB0" w14:textId="77777777" w:rsidR="00605CF8" w:rsidRPr="001D6101" w:rsidRDefault="00605CF8" w:rsidP="00605CF8">
            <w:pPr>
              <w:numPr>
                <w:ilvl w:val="0"/>
                <w:numId w:val="5"/>
              </w:numPr>
              <w:ind w:right="58" w:hanging="363"/>
              <w:rPr>
                <w:rFonts w:asciiTheme="minorBidi" w:hAnsiTheme="minorBidi"/>
                <w:sz w:val="24"/>
                <w:szCs w:val="24"/>
              </w:rPr>
            </w:pPr>
            <w:r w:rsidRPr="001D6101">
              <w:rPr>
                <w:rFonts w:asciiTheme="minorBidi" w:eastAsia="KacstLetter" w:hAnsiTheme="minorBidi"/>
                <w:sz w:val="24"/>
                <w:szCs w:val="24"/>
                <w:rtl/>
              </w:rPr>
              <w:t>استلام الشيكات الواردة وفقاً لسندات القبض النقدية المعتمدة.</w:t>
            </w:r>
            <w:r w:rsidRPr="001D6101">
              <w:rPr>
                <w:rFonts w:asciiTheme="minorBidi" w:eastAsia="Times New Roman" w:hAnsiTheme="minorBidi"/>
                <w:sz w:val="24"/>
                <w:szCs w:val="24"/>
                <w:rtl/>
              </w:rPr>
              <w:t xml:space="preserve"> </w:t>
            </w:r>
          </w:p>
          <w:p w14:paraId="3BB37FA2" w14:textId="77777777" w:rsidR="00605CF8" w:rsidRPr="001D6101" w:rsidRDefault="00605CF8" w:rsidP="00605CF8">
            <w:pPr>
              <w:numPr>
                <w:ilvl w:val="0"/>
                <w:numId w:val="5"/>
              </w:numPr>
              <w:ind w:right="58" w:hanging="363"/>
              <w:rPr>
                <w:rFonts w:asciiTheme="minorBidi" w:hAnsiTheme="minorBidi"/>
                <w:sz w:val="24"/>
                <w:szCs w:val="24"/>
              </w:rPr>
            </w:pPr>
            <w:r w:rsidRPr="001D6101">
              <w:rPr>
                <w:rFonts w:asciiTheme="minorBidi" w:eastAsia="KacstLetter" w:hAnsiTheme="minorBidi"/>
                <w:sz w:val="24"/>
                <w:szCs w:val="24"/>
                <w:rtl/>
              </w:rPr>
              <w:t xml:space="preserve">متابعة الشيكات المرتجعة من البنوك وتلقي التوجيهات المطلوب متابعتها مع البنوك. </w:t>
            </w:r>
            <w:r w:rsidRPr="001D6101">
              <w:rPr>
                <w:rFonts w:asciiTheme="minorBidi" w:eastAsia="Times New Roman" w:hAnsiTheme="minorBidi"/>
                <w:sz w:val="24"/>
                <w:szCs w:val="24"/>
                <w:rtl/>
              </w:rPr>
              <w:t xml:space="preserve"> </w:t>
            </w:r>
          </w:p>
          <w:p w14:paraId="70343E72" w14:textId="77777777" w:rsidR="00605CF8" w:rsidRPr="001D6101" w:rsidRDefault="00605CF8" w:rsidP="00605CF8">
            <w:pPr>
              <w:numPr>
                <w:ilvl w:val="0"/>
                <w:numId w:val="5"/>
              </w:numPr>
              <w:ind w:right="58" w:hanging="363"/>
              <w:rPr>
                <w:rFonts w:asciiTheme="minorBidi" w:hAnsiTheme="minorBidi"/>
                <w:sz w:val="24"/>
                <w:szCs w:val="24"/>
              </w:rPr>
            </w:pPr>
            <w:r w:rsidRPr="001D6101">
              <w:rPr>
                <w:rFonts w:asciiTheme="minorBidi" w:hAnsiTheme="minorBidi"/>
                <w:sz w:val="24"/>
                <w:szCs w:val="24"/>
                <w:rtl/>
              </w:rPr>
              <w:t xml:space="preserve">مراجعة البنوك في كل ما يخص العمليات المحاسبية وفتح الحسابات والشهادات </w:t>
            </w:r>
            <w:proofErr w:type="gramStart"/>
            <w:r w:rsidRPr="001D6101">
              <w:rPr>
                <w:rFonts w:asciiTheme="minorBidi" w:hAnsiTheme="minorBidi"/>
                <w:sz w:val="24"/>
                <w:szCs w:val="24"/>
                <w:rtl/>
              </w:rPr>
              <w:t>المصرفية .</w:t>
            </w:r>
            <w:proofErr w:type="gramEnd"/>
          </w:p>
          <w:p w14:paraId="1F4C837E" w14:textId="77777777" w:rsidR="00605CF8" w:rsidRPr="001D6101" w:rsidRDefault="00605CF8" w:rsidP="00605CF8">
            <w:pPr>
              <w:numPr>
                <w:ilvl w:val="0"/>
                <w:numId w:val="5"/>
              </w:numPr>
              <w:ind w:right="58" w:hanging="363"/>
              <w:rPr>
                <w:rFonts w:asciiTheme="minorBidi" w:hAnsiTheme="minorBidi"/>
                <w:sz w:val="24"/>
                <w:szCs w:val="24"/>
              </w:rPr>
            </w:pPr>
            <w:r w:rsidRPr="001D6101">
              <w:rPr>
                <w:rFonts w:asciiTheme="minorBidi" w:eastAsia="KacstLetter" w:hAnsiTheme="minorBidi"/>
                <w:sz w:val="24"/>
                <w:szCs w:val="24"/>
                <w:rtl/>
              </w:rPr>
              <w:t>الإشراف على عمليات الجرد الدوري للموجودات الثابتة والمواد (إن وجدت) ومطابقتها مع أرصدة حساباتها.</w:t>
            </w:r>
            <w:r w:rsidRPr="001D6101">
              <w:rPr>
                <w:rFonts w:asciiTheme="minorBidi" w:eastAsia="Times New Roman" w:hAnsiTheme="minorBidi"/>
                <w:sz w:val="24"/>
                <w:szCs w:val="24"/>
                <w:rtl/>
              </w:rPr>
              <w:t xml:space="preserve"> </w:t>
            </w:r>
          </w:p>
          <w:p w14:paraId="555D37CA" w14:textId="77777777" w:rsidR="00605CF8" w:rsidRPr="001D6101" w:rsidRDefault="00605CF8" w:rsidP="00605CF8">
            <w:pPr>
              <w:numPr>
                <w:ilvl w:val="0"/>
                <w:numId w:val="5"/>
              </w:numPr>
              <w:spacing w:after="9"/>
              <w:ind w:left="449" w:hanging="449"/>
              <w:rPr>
                <w:rFonts w:asciiTheme="minorBidi" w:hAnsiTheme="minorBidi"/>
                <w:sz w:val="24"/>
                <w:szCs w:val="24"/>
              </w:rPr>
            </w:pPr>
            <w:r w:rsidRPr="001D6101">
              <w:rPr>
                <w:rFonts w:asciiTheme="minorBidi" w:eastAsia="KacstLetter" w:hAnsiTheme="minorBidi"/>
                <w:sz w:val="24"/>
                <w:szCs w:val="24"/>
                <w:rtl/>
              </w:rPr>
              <w:t>مراقبة عمليـات الصـرف والتأكـد مـن أنهـا تـتم وفقـاً للإجـراءات المقـررة ومـن أنهـا ضـمن حـدود الصـلاحيات الإدارية والمالية المعتمدة.</w:t>
            </w:r>
            <w:r w:rsidRPr="001D6101">
              <w:rPr>
                <w:rFonts w:asciiTheme="minorBidi" w:eastAsia="Times New Roman" w:hAnsiTheme="minorBidi"/>
                <w:sz w:val="24"/>
                <w:szCs w:val="24"/>
                <w:rtl/>
              </w:rPr>
              <w:t xml:space="preserve"> </w:t>
            </w:r>
          </w:p>
          <w:p w14:paraId="74321101" w14:textId="77777777" w:rsidR="00605CF8" w:rsidRPr="001D6101" w:rsidRDefault="00605CF8" w:rsidP="00605CF8">
            <w:pPr>
              <w:numPr>
                <w:ilvl w:val="0"/>
                <w:numId w:val="5"/>
              </w:numPr>
              <w:spacing w:after="8" w:line="241" w:lineRule="auto"/>
              <w:ind w:left="449" w:hanging="449"/>
              <w:rPr>
                <w:rFonts w:asciiTheme="minorBidi" w:hAnsiTheme="minorBidi"/>
                <w:sz w:val="24"/>
                <w:szCs w:val="24"/>
              </w:rPr>
            </w:pPr>
            <w:r w:rsidRPr="001D6101">
              <w:rPr>
                <w:rFonts w:asciiTheme="minorBidi" w:eastAsia="KacstLetter" w:hAnsiTheme="minorBidi"/>
                <w:sz w:val="24"/>
                <w:szCs w:val="24"/>
                <w:rtl/>
              </w:rPr>
              <w:t xml:space="preserve">إعداد الحسابات </w:t>
            </w:r>
            <w:proofErr w:type="gramStart"/>
            <w:r w:rsidRPr="001D6101">
              <w:rPr>
                <w:rFonts w:asciiTheme="minorBidi" w:eastAsia="KacstLetter" w:hAnsiTheme="minorBidi"/>
                <w:sz w:val="24"/>
                <w:szCs w:val="24"/>
                <w:rtl/>
              </w:rPr>
              <w:t>الختامية  للجمعية</w:t>
            </w:r>
            <w:proofErr w:type="gramEnd"/>
            <w:r w:rsidRPr="001D6101">
              <w:rPr>
                <w:rFonts w:asciiTheme="minorBidi" w:eastAsia="KacstLetter" w:hAnsiTheme="minorBidi"/>
                <w:sz w:val="24"/>
                <w:szCs w:val="24"/>
                <w:rtl/>
              </w:rPr>
              <w:t xml:space="preserve"> بأكملها والتأكد من إنجازها في الوقت المحدد، ومتابعة تدقيقها واعتمادها.</w:t>
            </w:r>
            <w:r w:rsidRPr="001D6101">
              <w:rPr>
                <w:rFonts w:asciiTheme="minorBidi" w:eastAsia="Times New Roman" w:hAnsiTheme="minorBidi"/>
                <w:sz w:val="24"/>
                <w:szCs w:val="24"/>
                <w:rtl/>
              </w:rPr>
              <w:t xml:space="preserve"> </w:t>
            </w:r>
          </w:p>
          <w:p w14:paraId="3FC33E49" w14:textId="77777777" w:rsidR="00605CF8" w:rsidRPr="001D6101" w:rsidRDefault="00605CF8" w:rsidP="00605CF8">
            <w:pPr>
              <w:numPr>
                <w:ilvl w:val="0"/>
                <w:numId w:val="5"/>
              </w:numPr>
              <w:ind w:left="449" w:hanging="449"/>
              <w:rPr>
                <w:rFonts w:asciiTheme="minorBidi" w:hAnsiTheme="minorBidi"/>
                <w:sz w:val="24"/>
                <w:szCs w:val="24"/>
              </w:rPr>
            </w:pPr>
            <w:r w:rsidRPr="001D6101">
              <w:rPr>
                <w:rFonts w:asciiTheme="minorBidi" w:eastAsia="KacstLetter" w:hAnsiTheme="minorBidi"/>
                <w:sz w:val="24"/>
                <w:szCs w:val="24"/>
                <w:rtl/>
              </w:rPr>
              <w:t>المشاركة في إعداد التقارير المالية المتعلقة بالوضع المالي للجمعية.</w:t>
            </w:r>
            <w:r w:rsidRPr="001D6101">
              <w:rPr>
                <w:rFonts w:asciiTheme="minorBidi" w:eastAsia="Times New Roman" w:hAnsiTheme="minorBidi"/>
                <w:sz w:val="24"/>
                <w:szCs w:val="24"/>
                <w:rtl/>
              </w:rPr>
              <w:t xml:space="preserve"> </w:t>
            </w:r>
          </w:p>
          <w:p w14:paraId="40395827" w14:textId="77777777" w:rsidR="00605CF8" w:rsidRDefault="00605CF8" w:rsidP="00605CF8">
            <w:pPr>
              <w:numPr>
                <w:ilvl w:val="0"/>
                <w:numId w:val="5"/>
              </w:numPr>
              <w:ind w:left="449" w:hanging="449"/>
              <w:rPr>
                <w:rFonts w:asciiTheme="minorBidi" w:hAnsiTheme="minorBidi"/>
                <w:sz w:val="24"/>
                <w:szCs w:val="24"/>
              </w:rPr>
            </w:pPr>
            <w:r w:rsidRPr="001D6101">
              <w:rPr>
                <w:rFonts w:asciiTheme="minorBidi" w:eastAsia="KacstLetter" w:hAnsiTheme="minorBidi"/>
                <w:sz w:val="24"/>
                <w:szCs w:val="24"/>
                <w:rtl/>
              </w:rPr>
              <w:t>رفع تقارير دوريه لمديره المباشر عن سير العمل.</w:t>
            </w:r>
            <w:r w:rsidRPr="001D6101">
              <w:rPr>
                <w:rFonts w:asciiTheme="minorBidi" w:eastAsia="Times New Roman" w:hAnsiTheme="minorBidi"/>
                <w:sz w:val="24"/>
                <w:szCs w:val="24"/>
                <w:rtl/>
              </w:rPr>
              <w:t xml:space="preserve"> </w:t>
            </w:r>
          </w:p>
          <w:p w14:paraId="7E911AEB" w14:textId="54D36516" w:rsidR="00605CF8" w:rsidRPr="001D6101" w:rsidRDefault="00941E4A" w:rsidP="00605CF8">
            <w:pPr>
              <w:numPr>
                <w:ilvl w:val="0"/>
                <w:numId w:val="5"/>
              </w:numPr>
              <w:ind w:left="449" w:hanging="449"/>
              <w:rPr>
                <w:rFonts w:asciiTheme="minorBidi" w:hAnsiTheme="minorBidi"/>
                <w:sz w:val="24"/>
                <w:szCs w:val="24"/>
              </w:rPr>
            </w:pPr>
            <w:r>
              <w:rPr>
                <w:rtl/>
              </w:rPr>
              <w:lastRenderedPageBreak/>
              <w:t xml:space="preserve">تنفيذ أي مهام </w:t>
            </w:r>
            <w:r w:rsidR="0060335B">
              <w:rPr>
                <w:rFonts w:hint="cs"/>
                <w:rtl/>
              </w:rPr>
              <w:t>أخرى</w:t>
            </w:r>
            <w:r>
              <w:rPr>
                <w:rtl/>
              </w:rPr>
              <w:t xml:space="preserve"> يكلف بها من قبل الرئيس المباشر</w:t>
            </w:r>
            <w:r>
              <w:t>.</w:t>
            </w:r>
          </w:p>
          <w:p w14:paraId="6C0CAF7E" w14:textId="77777777" w:rsidR="00605CF8" w:rsidRPr="00605CF8" w:rsidRDefault="00605CF8" w:rsidP="00534481">
            <w:pPr>
              <w:rPr>
                <w:rtl/>
              </w:rPr>
            </w:pPr>
          </w:p>
        </w:tc>
      </w:tr>
      <w:tr w:rsidR="00605CF8" w14:paraId="334AD007" w14:textId="77777777" w:rsidTr="00CB09D7">
        <w:trPr>
          <w:gridBefore w:val="1"/>
          <w:wBefore w:w="11" w:type="dxa"/>
          <w:trHeight w:val="411"/>
        </w:trPr>
        <w:tc>
          <w:tcPr>
            <w:tcW w:w="2170" w:type="dxa"/>
            <w:gridSpan w:val="2"/>
            <w:tcBorders>
              <w:right w:val="nil"/>
            </w:tcBorders>
            <w:shd w:val="clear" w:color="auto" w:fill="DDF0F2" w:themeFill="accent2" w:themeFillTint="33"/>
          </w:tcPr>
          <w:p w14:paraId="71533ACF" w14:textId="77777777" w:rsidR="00605CF8" w:rsidRPr="003006D5" w:rsidRDefault="00605CF8" w:rsidP="00534481">
            <w:pPr>
              <w:rPr>
                <w:b/>
                <w:bCs/>
                <w:color w:val="663300"/>
                <w:sz w:val="24"/>
                <w:szCs w:val="24"/>
                <w:rtl/>
              </w:rPr>
            </w:pPr>
            <w:r w:rsidRPr="003006D5">
              <w:rPr>
                <w:rFonts w:hint="cs"/>
                <w:b/>
                <w:bCs/>
                <w:color w:val="663300"/>
                <w:sz w:val="24"/>
                <w:szCs w:val="24"/>
                <w:rtl/>
              </w:rPr>
              <w:lastRenderedPageBreak/>
              <w:t xml:space="preserve">المؤهلات والخبرات </w:t>
            </w:r>
          </w:p>
        </w:tc>
        <w:tc>
          <w:tcPr>
            <w:tcW w:w="7499" w:type="dxa"/>
            <w:tcBorders>
              <w:left w:val="nil"/>
            </w:tcBorders>
            <w:shd w:val="clear" w:color="auto" w:fill="DDF0F2" w:themeFill="accent2" w:themeFillTint="33"/>
          </w:tcPr>
          <w:p w14:paraId="21040BF1" w14:textId="77777777" w:rsidR="00605CF8" w:rsidRPr="003006D5" w:rsidRDefault="00605CF8" w:rsidP="00534481">
            <w:pPr>
              <w:rPr>
                <w:color w:val="663300"/>
                <w:rtl/>
              </w:rPr>
            </w:pPr>
          </w:p>
        </w:tc>
      </w:tr>
      <w:tr w:rsidR="00605CF8" w14:paraId="2F600D5F" w14:textId="77777777" w:rsidTr="00CB09D7">
        <w:trPr>
          <w:gridBefore w:val="1"/>
          <w:wBefore w:w="11" w:type="dxa"/>
          <w:trHeight w:val="842"/>
        </w:trPr>
        <w:tc>
          <w:tcPr>
            <w:tcW w:w="9669" w:type="dxa"/>
            <w:gridSpan w:val="3"/>
          </w:tcPr>
          <w:p w14:paraId="56C41760" w14:textId="77777777" w:rsidR="00605CF8" w:rsidRDefault="0060335B" w:rsidP="0060335B">
            <w:pPr>
              <w:pStyle w:val="a6"/>
              <w:numPr>
                <w:ilvl w:val="0"/>
                <w:numId w:val="25"/>
              </w:numPr>
            </w:pPr>
            <w:r>
              <w:rPr>
                <w:rFonts w:hint="cs"/>
                <w:rtl/>
              </w:rPr>
              <w:t>حاصل على بكالوريوس او دبلوم في المحاسبة او ما يعادلها.</w:t>
            </w:r>
          </w:p>
          <w:p w14:paraId="581B6E37" w14:textId="255165B9" w:rsidR="0060335B" w:rsidRDefault="0060335B" w:rsidP="0060335B">
            <w:pPr>
              <w:pStyle w:val="a6"/>
              <w:numPr>
                <w:ilvl w:val="0"/>
                <w:numId w:val="25"/>
              </w:numPr>
              <w:rPr>
                <w:rtl/>
              </w:rPr>
            </w:pPr>
            <w:r>
              <w:rPr>
                <w:rFonts w:hint="cs"/>
                <w:rtl/>
              </w:rPr>
              <w:t xml:space="preserve">حاصل على دورات في الحاسب الآلي والمجال </w:t>
            </w:r>
            <w:proofErr w:type="gramStart"/>
            <w:r>
              <w:rPr>
                <w:rFonts w:hint="cs"/>
                <w:rtl/>
              </w:rPr>
              <w:t>المخصص .</w:t>
            </w:r>
            <w:proofErr w:type="gramEnd"/>
          </w:p>
        </w:tc>
      </w:tr>
      <w:tr w:rsidR="00605CF8" w14:paraId="7625AF7B" w14:textId="77777777" w:rsidTr="00CB09D7">
        <w:trPr>
          <w:trHeight w:val="434"/>
        </w:trPr>
        <w:tc>
          <w:tcPr>
            <w:tcW w:w="2181" w:type="dxa"/>
            <w:gridSpan w:val="3"/>
            <w:tcBorders>
              <w:right w:val="nil"/>
            </w:tcBorders>
            <w:shd w:val="clear" w:color="auto" w:fill="DDF0F2" w:themeFill="accent2" w:themeFillTint="33"/>
          </w:tcPr>
          <w:p w14:paraId="12EDC3BD" w14:textId="77777777" w:rsidR="00605CF8" w:rsidRPr="003006D5" w:rsidRDefault="00605CF8" w:rsidP="00534481">
            <w:pPr>
              <w:rPr>
                <w:b/>
                <w:bCs/>
                <w:color w:val="663300"/>
                <w:sz w:val="24"/>
                <w:szCs w:val="24"/>
                <w:rtl/>
              </w:rPr>
            </w:pPr>
            <w:r w:rsidRPr="003006D5">
              <w:rPr>
                <w:rFonts w:hint="cs"/>
                <w:b/>
                <w:bCs/>
                <w:color w:val="663300"/>
                <w:sz w:val="24"/>
                <w:szCs w:val="24"/>
                <w:rtl/>
              </w:rPr>
              <w:t xml:space="preserve">المهارات والجدارات </w:t>
            </w:r>
          </w:p>
        </w:tc>
        <w:tc>
          <w:tcPr>
            <w:tcW w:w="7499" w:type="dxa"/>
            <w:tcBorders>
              <w:left w:val="nil"/>
            </w:tcBorders>
            <w:shd w:val="clear" w:color="auto" w:fill="DDF0F2" w:themeFill="accent2" w:themeFillTint="33"/>
          </w:tcPr>
          <w:p w14:paraId="467AF56A" w14:textId="77777777" w:rsidR="00605CF8" w:rsidRPr="003006D5" w:rsidRDefault="00605CF8" w:rsidP="00534481">
            <w:pPr>
              <w:rPr>
                <w:color w:val="663300"/>
                <w:rtl/>
              </w:rPr>
            </w:pPr>
          </w:p>
        </w:tc>
      </w:tr>
      <w:tr w:rsidR="00941E4A" w14:paraId="47C5670E" w14:textId="77777777" w:rsidTr="00941E4A">
        <w:trPr>
          <w:trHeight w:val="1569"/>
        </w:trPr>
        <w:tc>
          <w:tcPr>
            <w:tcW w:w="9680" w:type="dxa"/>
            <w:gridSpan w:val="4"/>
          </w:tcPr>
          <w:p w14:paraId="6E7F03EE" w14:textId="77777777" w:rsidR="00941E4A" w:rsidRPr="001D6101" w:rsidRDefault="00941E4A" w:rsidP="00941E4A">
            <w:pPr>
              <w:numPr>
                <w:ilvl w:val="0"/>
                <w:numId w:val="18"/>
              </w:numPr>
              <w:rPr>
                <w:rFonts w:asciiTheme="minorBidi" w:hAnsiTheme="minorBidi"/>
                <w:sz w:val="24"/>
                <w:szCs w:val="24"/>
              </w:rPr>
            </w:pPr>
            <w:r w:rsidRPr="001D6101">
              <w:rPr>
                <w:rFonts w:asciiTheme="minorBidi" w:eastAsia="KacstLetter" w:hAnsiTheme="minorBidi"/>
                <w:sz w:val="24"/>
                <w:szCs w:val="24"/>
                <w:rtl/>
              </w:rPr>
              <w:t xml:space="preserve"> استخدام برامج الحاسب الآلي الخاصة بالمحاسبة.</w:t>
            </w:r>
            <w:r w:rsidRPr="001D6101">
              <w:rPr>
                <w:rFonts w:asciiTheme="minorBidi" w:eastAsia="Times New Roman" w:hAnsiTheme="minorBidi"/>
                <w:sz w:val="24"/>
                <w:szCs w:val="24"/>
                <w:vertAlign w:val="superscript"/>
                <w:rtl/>
              </w:rPr>
              <w:t xml:space="preserve"> </w:t>
            </w:r>
          </w:p>
          <w:p w14:paraId="1ECA08EE" w14:textId="19C6A917" w:rsidR="00941E4A" w:rsidRPr="00941E4A" w:rsidRDefault="00941E4A" w:rsidP="00941E4A">
            <w:pPr>
              <w:pStyle w:val="a6"/>
              <w:numPr>
                <w:ilvl w:val="0"/>
                <w:numId w:val="18"/>
              </w:numPr>
              <w:rPr>
                <w:rtl/>
              </w:rPr>
            </w:pPr>
            <w:r w:rsidRPr="00941E4A">
              <w:rPr>
                <w:rFonts w:asciiTheme="minorBidi" w:eastAsia="KacstLetter" w:hAnsiTheme="minorBidi"/>
                <w:sz w:val="24"/>
                <w:szCs w:val="24"/>
                <w:rtl/>
              </w:rPr>
              <w:t>مهارات الدقة والمتابعة.</w:t>
            </w:r>
            <w:r w:rsidRPr="00941E4A">
              <w:rPr>
                <w:rFonts w:asciiTheme="minorBidi" w:eastAsia="KacstLetter" w:hAnsiTheme="minorBidi"/>
                <w:sz w:val="28"/>
                <w:szCs w:val="28"/>
                <w:rtl/>
              </w:rPr>
              <w:t xml:space="preserve">  </w:t>
            </w:r>
          </w:p>
        </w:tc>
      </w:tr>
    </w:tbl>
    <w:p w14:paraId="7B0F60B2" w14:textId="77777777" w:rsidR="00605CF8" w:rsidRDefault="00605CF8" w:rsidP="00605CF8">
      <w:pPr>
        <w:rPr>
          <w:rtl/>
        </w:rPr>
      </w:pPr>
    </w:p>
    <w:p w14:paraId="274A97D2" w14:textId="77777777" w:rsidR="00605CF8" w:rsidRDefault="00605CF8" w:rsidP="00ED079C">
      <w:pPr>
        <w:rPr>
          <w:rtl/>
        </w:rPr>
      </w:pPr>
    </w:p>
    <w:p w14:paraId="50755DC0" w14:textId="77777777" w:rsidR="00941E4A" w:rsidRDefault="00941E4A" w:rsidP="00ED079C">
      <w:pPr>
        <w:rPr>
          <w:rtl/>
        </w:rPr>
      </w:pPr>
    </w:p>
    <w:p w14:paraId="5B0D21A4" w14:textId="77777777" w:rsidR="00941E4A" w:rsidRDefault="00941E4A" w:rsidP="00ED079C">
      <w:pPr>
        <w:rPr>
          <w:rtl/>
        </w:rPr>
      </w:pPr>
    </w:p>
    <w:p w14:paraId="52F70365" w14:textId="77777777" w:rsidR="00941E4A" w:rsidRDefault="00941E4A" w:rsidP="00ED079C">
      <w:pPr>
        <w:rPr>
          <w:rtl/>
        </w:rPr>
      </w:pPr>
    </w:p>
    <w:p w14:paraId="5DC74CF1" w14:textId="77777777" w:rsidR="00941E4A" w:rsidRDefault="00941E4A" w:rsidP="00ED079C">
      <w:pPr>
        <w:rPr>
          <w:rtl/>
        </w:rPr>
      </w:pPr>
    </w:p>
    <w:p w14:paraId="3C033406" w14:textId="77777777" w:rsidR="00941E4A" w:rsidRDefault="00941E4A" w:rsidP="00ED079C">
      <w:pPr>
        <w:rPr>
          <w:rtl/>
        </w:rPr>
      </w:pPr>
    </w:p>
    <w:p w14:paraId="3F212042" w14:textId="77777777" w:rsidR="00941E4A" w:rsidRDefault="00941E4A" w:rsidP="00ED079C">
      <w:pPr>
        <w:rPr>
          <w:rtl/>
        </w:rPr>
      </w:pPr>
    </w:p>
    <w:p w14:paraId="39697DBA" w14:textId="77777777" w:rsidR="00941E4A" w:rsidRDefault="00941E4A" w:rsidP="00ED079C">
      <w:pPr>
        <w:rPr>
          <w:rtl/>
        </w:rPr>
      </w:pPr>
    </w:p>
    <w:p w14:paraId="3A633FDF" w14:textId="77777777" w:rsidR="00941E4A" w:rsidRDefault="00941E4A" w:rsidP="00ED079C">
      <w:pPr>
        <w:rPr>
          <w:rtl/>
        </w:rPr>
      </w:pPr>
    </w:p>
    <w:p w14:paraId="7755A9EF" w14:textId="77777777" w:rsidR="00941E4A" w:rsidRDefault="00941E4A" w:rsidP="00ED079C">
      <w:pPr>
        <w:rPr>
          <w:rtl/>
        </w:rPr>
      </w:pPr>
    </w:p>
    <w:p w14:paraId="40274FB0" w14:textId="77777777" w:rsidR="00941E4A" w:rsidRDefault="00941E4A" w:rsidP="00ED079C">
      <w:pPr>
        <w:rPr>
          <w:rtl/>
        </w:rPr>
      </w:pPr>
    </w:p>
    <w:p w14:paraId="21B12D37" w14:textId="77777777" w:rsidR="00941E4A" w:rsidRDefault="00941E4A" w:rsidP="00ED079C">
      <w:pPr>
        <w:rPr>
          <w:rtl/>
        </w:rPr>
      </w:pPr>
    </w:p>
    <w:p w14:paraId="6533C0E3" w14:textId="77777777" w:rsidR="00941E4A" w:rsidRDefault="00941E4A" w:rsidP="00ED079C">
      <w:pPr>
        <w:rPr>
          <w:rtl/>
        </w:rPr>
      </w:pPr>
    </w:p>
    <w:p w14:paraId="5C4F32AB" w14:textId="77777777" w:rsidR="00941E4A" w:rsidRDefault="00941E4A" w:rsidP="00ED079C">
      <w:pPr>
        <w:rPr>
          <w:rtl/>
        </w:rPr>
      </w:pPr>
    </w:p>
    <w:p w14:paraId="6FBDF494" w14:textId="77777777" w:rsidR="00941E4A" w:rsidRDefault="00941E4A" w:rsidP="00ED079C">
      <w:pPr>
        <w:rPr>
          <w:rtl/>
        </w:rPr>
      </w:pPr>
    </w:p>
    <w:p w14:paraId="31FBEAC8" w14:textId="77777777" w:rsidR="00941E4A" w:rsidRDefault="00941E4A" w:rsidP="00ED079C">
      <w:pPr>
        <w:rPr>
          <w:rtl/>
        </w:rPr>
      </w:pPr>
    </w:p>
    <w:p w14:paraId="2108B01E" w14:textId="77777777" w:rsidR="00941E4A" w:rsidRDefault="00941E4A" w:rsidP="00ED079C">
      <w:pPr>
        <w:rPr>
          <w:rtl/>
        </w:rPr>
      </w:pPr>
    </w:p>
    <w:p w14:paraId="2BFDBB35" w14:textId="77777777" w:rsidR="00941E4A" w:rsidRDefault="00941E4A" w:rsidP="00ED079C">
      <w:pPr>
        <w:rPr>
          <w:rtl/>
        </w:rPr>
      </w:pPr>
    </w:p>
    <w:p w14:paraId="663E47F9" w14:textId="77777777" w:rsidR="00941E4A" w:rsidRDefault="00941E4A" w:rsidP="00ED079C">
      <w:pPr>
        <w:rPr>
          <w:rtl/>
        </w:rPr>
      </w:pPr>
    </w:p>
    <w:p w14:paraId="29F509BD" w14:textId="77777777" w:rsidR="00941E4A" w:rsidRDefault="00941E4A" w:rsidP="00ED079C">
      <w:pPr>
        <w:rPr>
          <w:rtl/>
        </w:rPr>
      </w:pPr>
    </w:p>
    <w:p w14:paraId="3897B916" w14:textId="77777777" w:rsidR="00941E4A" w:rsidRDefault="00941E4A" w:rsidP="00941E4A">
      <w:pPr>
        <w:rPr>
          <w:rtl/>
        </w:rPr>
      </w:pPr>
    </w:p>
    <w:p w14:paraId="2FA45177" w14:textId="77777777" w:rsidR="00941E4A" w:rsidRDefault="00941E4A" w:rsidP="00941E4A">
      <w:pPr>
        <w:rPr>
          <w:rtl/>
        </w:rPr>
      </w:pPr>
    </w:p>
    <w:tbl>
      <w:tblPr>
        <w:tblStyle w:val="a5"/>
        <w:bidiVisual/>
        <w:tblW w:w="0" w:type="auto"/>
        <w:tblInd w:w="90" w:type="dxa"/>
        <w:tblLook w:val="04A0" w:firstRow="1" w:lastRow="0" w:firstColumn="1" w:lastColumn="0" w:noHBand="0" w:noVBand="1"/>
      </w:tblPr>
      <w:tblGrid>
        <w:gridCol w:w="9636"/>
      </w:tblGrid>
      <w:tr w:rsidR="00941E4A" w14:paraId="2A786AC8" w14:textId="77777777" w:rsidTr="00CB09D7">
        <w:trPr>
          <w:trHeight w:val="408"/>
        </w:trPr>
        <w:tc>
          <w:tcPr>
            <w:tcW w:w="9636" w:type="dxa"/>
            <w:shd w:val="clear" w:color="auto" w:fill="398E98" w:themeFill="accent2" w:themeFillShade="BF"/>
          </w:tcPr>
          <w:p w14:paraId="4DD61F37" w14:textId="08C02A94" w:rsidR="00941E4A" w:rsidRPr="003006D5" w:rsidRDefault="00941E4A" w:rsidP="00941E4A">
            <w:pPr>
              <w:jc w:val="center"/>
              <w:rPr>
                <w:b/>
                <w:bCs/>
                <w:color w:val="FFFFFF" w:themeColor="background1"/>
                <w:sz w:val="36"/>
                <w:szCs w:val="36"/>
                <w:rtl/>
              </w:rPr>
            </w:pPr>
            <w:r>
              <w:rPr>
                <w:rFonts w:hint="cs"/>
                <w:b/>
                <w:bCs/>
                <w:color w:val="FFFFFF" w:themeColor="background1"/>
                <w:sz w:val="36"/>
                <w:szCs w:val="36"/>
                <w:rtl/>
              </w:rPr>
              <w:t>امين المستودع</w:t>
            </w:r>
          </w:p>
        </w:tc>
      </w:tr>
    </w:tbl>
    <w:p w14:paraId="26A50078" w14:textId="77777777" w:rsidR="00941E4A" w:rsidRDefault="00941E4A" w:rsidP="00941E4A">
      <w:pPr>
        <w:rPr>
          <w:rtl/>
        </w:rPr>
      </w:pPr>
    </w:p>
    <w:tbl>
      <w:tblPr>
        <w:tblStyle w:val="a5"/>
        <w:bidiVisual/>
        <w:tblW w:w="9680" w:type="dxa"/>
        <w:tblInd w:w="180" w:type="dxa"/>
        <w:tblLook w:val="04A0" w:firstRow="1" w:lastRow="0" w:firstColumn="1" w:lastColumn="0" w:noHBand="0" w:noVBand="1"/>
      </w:tblPr>
      <w:tblGrid>
        <w:gridCol w:w="11"/>
        <w:gridCol w:w="2028"/>
        <w:gridCol w:w="142"/>
        <w:gridCol w:w="7499"/>
      </w:tblGrid>
      <w:tr w:rsidR="00941E4A" w14:paraId="5B4BEC7D" w14:textId="77777777" w:rsidTr="00534481">
        <w:trPr>
          <w:gridBefore w:val="1"/>
          <w:wBefore w:w="11" w:type="dxa"/>
          <w:trHeight w:val="383"/>
        </w:trPr>
        <w:tc>
          <w:tcPr>
            <w:tcW w:w="2028" w:type="dxa"/>
            <w:shd w:val="clear" w:color="auto" w:fill="DDF0F2" w:themeFill="accent2" w:themeFillTint="33"/>
          </w:tcPr>
          <w:p w14:paraId="230FCCE5" w14:textId="77777777" w:rsidR="00941E4A" w:rsidRPr="003006D5" w:rsidRDefault="00941E4A" w:rsidP="00534481">
            <w:pPr>
              <w:rPr>
                <w:b/>
                <w:bCs/>
                <w:color w:val="663300"/>
                <w:sz w:val="24"/>
                <w:szCs w:val="24"/>
                <w:rtl/>
              </w:rPr>
            </w:pPr>
            <w:r w:rsidRPr="003006D5">
              <w:rPr>
                <w:rFonts w:hint="cs"/>
                <w:b/>
                <w:bCs/>
                <w:color w:val="663300"/>
                <w:sz w:val="24"/>
                <w:szCs w:val="24"/>
                <w:rtl/>
              </w:rPr>
              <w:t xml:space="preserve">المسمى الوظيفي </w:t>
            </w:r>
          </w:p>
        </w:tc>
        <w:tc>
          <w:tcPr>
            <w:tcW w:w="7641" w:type="dxa"/>
            <w:gridSpan w:val="2"/>
            <w:shd w:val="clear" w:color="auto" w:fill="DDF0F2" w:themeFill="accent2" w:themeFillTint="33"/>
            <w:vAlign w:val="bottom"/>
          </w:tcPr>
          <w:p w14:paraId="303423BE" w14:textId="2BD6957D" w:rsidR="00941E4A" w:rsidRPr="003006D5" w:rsidRDefault="00941E4A" w:rsidP="00534481">
            <w:pPr>
              <w:rPr>
                <w:color w:val="663300"/>
                <w:rtl/>
              </w:rPr>
            </w:pPr>
            <w:r>
              <w:rPr>
                <w:rFonts w:hint="cs"/>
                <w:color w:val="663300"/>
                <w:rtl/>
              </w:rPr>
              <w:t xml:space="preserve">امين المستودع </w:t>
            </w:r>
          </w:p>
        </w:tc>
      </w:tr>
      <w:tr w:rsidR="00941E4A" w14:paraId="76AA456E" w14:textId="77777777" w:rsidTr="00534481">
        <w:trPr>
          <w:gridBefore w:val="1"/>
          <w:wBefore w:w="11" w:type="dxa"/>
          <w:trHeight w:val="374"/>
        </w:trPr>
        <w:tc>
          <w:tcPr>
            <w:tcW w:w="2028" w:type="dxa"/>
            <w:shd w:val="clear" w:color="auto" w:fill="DDF0F2" w:themeFill="accent2" w:themeFillTint="33"/>
          </w:tcPr>
          <w:p w14:paraId="0ABC67A8" w14:textId="77777777" w:rsidR="00941E4A" w:rsidRPr="003006D5" w:rsidRDefault="00941E4A" w:rsidP="00534481">
            <w:pPr>
              <w:rPr>
                <w:b/>
                <w:bCs/>
                <w:color w:val="663300"/>
                <w:sz w:val="24"/>
                <w:szCs w:val="24"/>
                <w:rtl/>
              </w:rPr>
            </w:pPr>
            <w:r w:rsidRPr="003006D5">
              <w:rPr>
                <w:rFonts w:hint="cs"/>
                <w:b/>
                <w:bCs/>
                <w:color w:val="663300"/>
                <w:sz w:val="24"/>
                <w:szCs w:val="24"/>
                <w:rtl/>
              </w:rPr>
              <w:t xml:space="preserve">الإدارة -القسم </w:t>
            </w:r>
          </w:p>
        </w:tc>
        <w:tc>
          <w:tcPr>
            <w:tcW w:w="7641" w:type="dxa"/>
            <w:gridSpan w:val="2"/>
            <w:shd w:val="clear" w:color="auto" w:fill="DDF0F2" w:themeFill="accent2" w:themeFillTint="33"/>
          </w:tcPr>
          <w:p w14:paraId="78E14F40" w14:textId="6F4CD8E5" w:rsidR="00941E4A" w:rsidRPr="003006D5" w:rsidRDefault="00941E4A" w:rsidP="00534481">
            <w:pPr>
              <w:rPr>
                <w:color w:val="663300"/>
                <w:rtl/>
              </w:rPr>
            </w:pPr>
            <w:r w:rsidRPr="003006D5">
              <w:rPr>
                <w:rFonts w:asciiTheme="minorBidi" w:eastAsia="KacstLetter" w:hAnsiTheme="minorBidi"/>
                <w:color w:val="663300"/>
                <w:sz w:val="24"/>
                <w:szCs w:val="24"/>
                <w:rtl/>
              </w:rPr>
              <w:t xml:space="preserve"> </w:t>
            </w:r>
            <w:r>
              <w:rPr>
                <w:rFonts w:hint="cs"/>
                <w:color w:val="663300"/>
                <w:rtl/>
              </w:rPr>
              <w:t>المدير المالي</w:t>
            </w:r>
            <w:r w:rsidR="00FE094A">
              <w:rPr>
                <w:rFonts w:hint="cs"/>
                <w:color w:val="663300"/>
                <w:rtl/>
              </w:rPr>
              <w:t>ة</w:t>
            </w:r>
            <w:r>
              <w:rPr>
                <w:rFonts w:hint="cs"/>
                <w:color w:val="663300"/>
                <w:rtl/>
              </w:rPr>
              <w:t xml:space="preserve"> </w:t>
            </w:r>
          </w:p>
        </w:tc>
      </w:tr>
      <w:tr w:rsidR="00941E4A" w14:paraId="2251323A" w14:textId="77777777" w:rsidTr="00534481">
        <w:trPr>
          <w:gridBefore w:val="1"/>
          <w:wBefore w:w="11" w:type="dxa"/>
          <w:trHeight w:val="394"/>
        </w:trPr>
        <w:tc>
          <w:tcPr>
            <w:tcW w:w="2028" w:type="dxa"/>
            <w:tcBorders>
              <w:bottom w:val="single" w:sz="4" w:space="0" w:color="auto"/>
            </w:tcBorders>
            <w:shd w:val="clear" w:color="auto" w:fill="DDF0F2" w:themeFill="accent2" w:themeFillTint="33"/>
          </w:tcPr>
          <w:p w14:paraId="7D367E79" w14:textId="77777777" w:rsidR="00941E4A" w:rsidRPr="003006D5" w:rsidRDefault="00941E4A" w:rsidP="00534481">
            <w:pPr>
              <w:rPr>
                <w:b/>
                <w:bCs/>
                <w:color w:val="663300"/>
                <w:sz w:val="24"/>
                <w:szCs w:val="24"/>
                <w:rtl/>
              </w:rPr>
            </w:pPr>
            <w:r w:rsidRPr="003006D5">
              <w:rPr>
                <w:rFonts w:hint="cs"/>
                <w:b/>
                <w:bCs/>
                <w:color w:val="663300"/>
                <w:sz w:val="24"/>
                <w:szCs w:val="24"/>
                <w:rtl/>
              </w:rPr>
              <w:t>التبعية الإدارية</w:t>
            </w:r>
          </w:p>
        </w:tc>
        <w:tc>
          <w:tcPr>
            <w:tcW w:w="7641" w:type="dxa"/>
            <w:gridSpan w:val="2"/>
            <w:tcBorders>
              <w:bottom w:val="single" w:sz="4" w:space="0" w:color="auto"/>
            </w:tcBorders>
            <w:shd w:val="clear" w:color="auto" w:fill="DDF0F2" w:themeFill="accent2" w:themeFillTint="33"/>
          </w:tcPr>
          <w:p w14:paraId="2E9EEF5B" w14:textId="438F661A" w:rsidR="00941E4A" w:rsidRPr="003006D5" w:rsidRDefault="00FE094A" w:rsidP="00534481">
            <w:pPr>
              <w:rPr>
                <w:color w:val="663300"/>
                <w:rtl/>
              </w:rPr>
            </w:pPr>
            <w:r>
              <w:rPr>
                <w:rFonts w:hint="cs"/>
                <w:color w:val="663300"/>
                <w:rtl/>
              </w:rPr>
              <w:t xml:space="preserve">مدير المالية </w:t>
            </w:r>
          </w:p>
        </w:tc>
      </w:tr>
      <w:tr w:rsidR="00941E4A" w14:paraId="10B56ACD" w14:textId="77777777" w:rsidTr="00534481">
        <w:trPr>
          <w:gridBefore w:val="1"/>
          <w:wBefore w:w="11" w:type="dxa"/>
          <w:trHeight w:val="254"/>
        </w:trPr>
        <w:tc>
          <w:tcPr>
            <w:tcW w:w="2028" w:type="dxa"/>
            <w:tcBorders>
              <w:bottom w:val="single" w:sz="4" w:space="0" w:color="auto"/>
              <w:right w:val="nil"/>
            </w:tcBorders>
            <w:shd w:val="clear" w:color="auto" w:fill="DDF0F2" w:themeFill="accent2" w:themeFillTint="33"/>
          </w:tcPr>
          <w:p w14:paraId="2000AF71" w14:textId="77777777" w:rsidR="00941E4A" w:rsidRPr="003006D5" w:rsidRDefault="00941E4A" w:rsidP="00534481">
            <w:pPr>
              <w:rPr>
                <w:b/>
                <w:bCs/>
                <w:color w:val="663300"/>
                <w:sz w:val="24"/>
                <w:szCs w:val="24"/>
                <w:rtl/>
              </w:rPr>
            </w:pPr>
            <w:r>
              <w:rPr>
                <w:rFonts w:hint="cs"/>
                <w:b/>
                <w:bCs/>
                <w:color w:val="663300"/>
                <w:sz w:val="24"/>
                <w:szCs w:val="24"/>
                <w:rtl/>
              </w:rPr>
              <w:t xml:space="preserve">ملخص الوظيفة </w:t>
            </w:r>
          </w:p>
        </w:tc>
        <w:tc>
          <w:tcPr>
            <w:tcW w:w="7641" w:type="dxa"/>
            <w:gridSpan w:val="2"/>
            <w:tcBorders>
              <w:left w:val="nil"/>
              <w:bottom w:val="single" w:sz="4" w:space="0" w:color="auto"/>
            </w:tcBorders>
            <w:shd w:val="clear" w:color="auto" w:fill="DDF0F2" w:themeFill="accent2" w:themeFillTint="33"/>
          </w:tcPr>
          <w:p w14:paraId="555749C2" w14:textId="77777777" w:rsidR="00941E4A" w:rsidRPr="003006D5" w:rsidRDefault="00941E4A" w:rsidP="00534481">
            <w:pPr>
              <w:rPr>
                <w:color w:val="663300"/>
                <w:rtl/>
              </w:rPr>
            </w:pPr>
          </w:p>
        </w:tc>
      </w:tr>
      <w:tr w:rsidR="00941E4A" w14:paraId="0F7455FD" w14:textId="77777777" w:rsidTr="00E6679B">
        <w:trPr>
          <w:gridBefore w:val="1"/>
          <w:wBefore w:w="11" w:type="dxa"/>
          <w:trHeight w:val="876"/>
        </w:trPr>
        <w:tc>
          <w:tcPr>
            <w:tcW w:w="9669" w:type="dxa"/>
            <w:gridSpan w:val="3"/>
            <w:tcBorders>
              <w:bottom w:val="single" w:sz="4" w:space="0" w:color="auto"/>
            </w:tcBorders>
          </w:tcPr>
          <w:p w14:paraId="1ACEED5A" w14:textId="4AA52BF1" w:rsidR="00941E4A" w:rsidRPr="003006D5" w:rsidRDefault="00941E4A" w:rsidP="00941E4A">
            <w:pPr>
              <w:rPr>
                <w:color w:val="663300"/>
                <w:rtl/>
              </w:rPr>
            </w:pPr>
            <w:r w:rsidRPr="001D6101">
              <w:rPr>
                <w:rFonts w:asciiTheme="minorBidi" w:hAnsiTheme="minorBidi"/>
                <w:sz w:val="24"/>
                <w:szCs w:val="24"/>
                <w:rtl/>
              </w:rPr>
              <w:t xml:space="preserve">الاشراف على المستودع وتطبيق سياسة الجمعية الخاصة </w:t>
            </w:r>
            <w:proofErr w:type="gramStart"/>
            <w:r w:rsidRPr="001D6101">
              <w:rPr>
                <w:rFonts w:asciiTheme="minorBidi" w:hAnsiTheme="minorBidi"/>
                <w:sz w:val="24"/>
                <w:szCs w:val="24"/>
                <w:rtl/>
              </w:rPr>
              <w:t>بالمستودع</w:t>
            </w:r>
            <w:r>
              <w:rPr>
                <w:rFonts w:hint="cs"/>
                <w:color w:val="663300"/>
                <w:rtl/>
              </w:rPr>
              <w:t xml:space="preserve"> .</w:t>
            </w:r>
            <w:proofErr w:type="gramEnd"/>
          </w:p>
        </w:tc>
      </w:tr>
      <w:tr w:rsidR="00941E4A" w14:paraId="0FDA9C23" w14:textId="77777777" w:rsidTr="00534481">
        <w:trPr>
          <w:gridBefore w:val="1"/>
          <w:wBefore w:w="11" w:type="dxa"/>
        </w:trPr>
        <w:tc>
          <w:tcPr>
            <w:tcW w:w="2028" w:type="dxa"/>
            <w:tcBorders>
              <w:right w:val="nil"/>
            </w:tcBorders>
            <w:shd w:val="clear" w:color="auto" w:fill="DDF0F2" w:themeFill="accent2" w:themeFillTint="33"/>
          </w:tcPr>
          <w:p w14:paraId="7D13788A" w14:textId="77777777" w:rsidR="00941E4A" w:rsidRPr="003006D5" w:rsidRDefault="00941E4A" w:rsidP="00941E4A">
            <w:pPr>
              <w:rPr>
                <w:b/>
                <w:bCs/>
                <w:color w:val="663300"/>
                <w:sz w:val="24"/>
                <w:szCs w:val="24"/>
                <w:rtl/>
              </w:rPr>
            </w:pPr>
            <w:r w:rsidRPr="003006D5">
              <w:rPr>
                <w:rFonts w:hint="cs"/>
                <w:b/>
                <w:bCs/>
                <w:color w:val="663300"/>
                <w:sz w:val="24"/>
                <w:szCs w:val="24"/>
                <w:rtl/>
              </w:rPr>
              <w:t xml:space="preserve">مهام ومسؤوليات الوظيفة </w:t>
            </w:r>
          </w:p>
        </w:tc>
        <w:tc>
          <w:tcPr>
            <w:tcW w:w="7641" w:type="dxa"/>
            <w:gridSpan w:val="2"/>
            <w:tcBorders>
              <w:left w:val="nil"/>
            </w:tcBorders>
            <w:shd w:val="clear" w:color="auto" w:fill="DDF0F2" w:themeFill="accent2" w:themeFillTint="33"/>
          </w:tcPr>
          <w:p w14:paraId="6F0437B9" w14:textId="77777777" w:rsidR="00941E4A" w:rsidRPr="003006D5" w:rsidRDefault="00941E4A" w:rsidP="00941E4A">
            <w:pPr>
              <w:rPr>
                <w:color w:val="663300"/>
                <w:rtl/>
              </w:rPr>
            </w:pPr>
          </w:p>
        </w:tc>
      </w:tr>
      <w:tr w:rsidR="00941E4A" w14:paraId="55F9939C" w14:textId="77777777" w:rsidTr="00941E4A">
        <w:trPr>
          <w:gridBefore w:val="1"/>
          <w:wBefore w:w="11" w:type="dxa"/>
          <w:trHeight w:val="4271"/>
        </w:trPr>
        <w:tc>
          <w:tcPr>
            <w:tcW w:w="9669" w:type="dxa"/>
            <w:gridSpan w:val="3"/>
            <w:tcBorders>
              <w:bottom w:val="single" w:sz="4" w:space="0" w:color="auto"/>
            </w:tcBorders>
          </w:tcPr>
          <w:p w14:paraId="7792E0A5" w14:textId="317F46F9" w:rsidR="00941E4A" w:rsidRPr="001D6101" w:rsidRDefault="00941E4A" w:rsidP="00941E4A">
            <w:pPr>
              <w:pStyle w:val="a6"/>
              <w:numPr>
                <w:ilvl w:val="0"/>
                <w:numId w:val="19"/>
              </w:numPr>
              <w:rPr>
                <w:rFonts w:asciiTheme="minorBidi" w:eastAsia="KacstLetter" w:hAnsiTheme="minorBidi"/>
                <w:sz w:val="24"/>
                <w:szCs w:val="24"/>
              </w:rPr>
            </w:pPr>
            <w:r w:rsidRPr="001D6101">
              <w:rPr>
                <w:rFonts w:asciiTheme="minorBidi" w:eastAsia="KacstLetter" w:hAnsiTheme="minorBidi"/>
                <w:sz w:val="24"/>
                <w:szCs w:val="24"/>
                <w:rtl/>
              </w:rPr>
              <w:t xml:space="preserve">استلام المواد الواردة للجمعية والتأكد من مطابقتها </w:t>
            </w:r>
            <w:proofErr w:type="gramStart"/>
            <w:r w:rsidRPr="001D6101">
              <w:rPr>
                <w:rFonts w:asciiTheme="minorBidi" w:eastAsia="KacstLetter" w:hAnsiTheme="minorBidi"/>
                <w:sz w:val="24"/>
                <w:szCs w:val="24"/>
                <w:rtl/>
              </w:rPr>
              <w:t>للمواصفات  والكميات</w:t>
            </w:r>
            <w:proofErr w:type="gramEnd"/>
            <w:r w:rsidRPr="001D6101">
              <w:rPr>
                <w:rFonts w:asciiTheme="minorBidi" w:eastAsia="KacstLetter" w:hAnsiTheme="minorBidi"/>
                <w:sz w:val="24"/>
                <w:szCs w:val="24"/>
                <w:rtl/>
              </w:rPr>
              <w:t xml:space="preserve"> والاسعار الواردة في قرار الإحالة أو أوامر الشراء</w:t>
            </w:r>
            <w:r w:rsidR="00093113">
              <w:rPr>
                <w:rFonts w:asciiTheme="minorBidi" w:eastAsia="KacstLetter" w:hAnsiTheme="minorBidi" w:hint="cs"/>
                <w:sz w:val="24"/>
                <w:szCs w:val="24"/>
                <w:rtl/>
              </w:rPr>
              <w:t>.</w:t>
            </w:r>
          </w:p>
          <w:p w14:paraId="58C10636" w14:textId="77777777" w:rsidR="00941E4A" w:rsidRPr="001D6101" w:rsidRDefault="00941E4A" w:rsidP="00941E4A">
            <w:pPr>
              <w:pStyle w:val="a6"/>
              <w:numPr>
                <w:ilvl w:val="0"/>
                <w:numId w:val="19"/>
              </w:numPr>
              <w:rPr>
                <w:rFonts w:asciiTheme="minorBidi" w:eastAsia="KacstLetter" w:hAnsiTheme="minorBidi"/>
                <w:sz w:val="24"/>
                <w:szCs w:val="24"/>
              </w:rPr>
            </w:pPr>
            <w:r w:rsidRPr="001D6101">
              <w:rPr>
                <w:rFonts w:asciiTheme="minorBidi" w:eastAsia="KacstLetter" w:hAnsiTheme="minorBidi"/>
                <w:sz w:val="24"/>
                <w:szCs w:val="24"/>
                <w:rtl/>
              </w:rPr>
              <w:t>استلام الفواتير من الموردين والتأكد من صحتها.</w:t>
            </w:r>
          </w:p>
          <w:p w14:paraId="00183198" w14:textId="7AD29AB1" w:rsidR="00941E4A" w:rsidRPr="001D6101" w:rsidRDefault="00941E4A" w:rsidP="00941E4A">
            <w:pPr>
              <w:pStyle w:val="a6"/>
              <w:numPr>
                <w:ilvl w:val="0"/>
                <w:numId w:val="19"/>
              </w:numPr>
              <w:rPr>
                <w:rFonts w:asciiTheme="minorBidi" w:eastAsia="KacstLetter" w:hAnsiTheme="minorBidi"/>
                <w:sz w:val="24"/>
                <w:szCs w:val="24"/>
              </w:rPr>
            </w:pPr>
            <w:r w:rsidRPr="001D6101">
              <w:rPr>
                <w:rFonts w:asciiTheme="minorBidi" w:eastAsia="KacstLetter" w:hAnsiTheme="minorBidi"/>
                <w:sz w:val="24"/>
                <w:szCs w:val="24"/>
                <w:rtl/>
              </w:rPr>
              <w:t>تسجيل المواد الموردة وإصدار سند استلام</w:t>
            </w:r>
            <w:r w:rsidR="00093113">
              <w:rPr>
                <w:rFonts w:asciiTheme="minorBidi" w:eastAsia="KacstLetter" w:hAnsiTheme="minorBidi" w:hint="cs"/>
                <w:sz w:val="24"/>
                <w:szCs w:val="24"/>
                <w:rtl/>
              </w:rPr>
              <w:t>.</w:t>
            </w:r>
            <w:r w:rsidRPr="001D6101">
              <w:rPr>
                <w:rFonts w:asciiTheme="minorBidi" w:eastAsia="KacstLetter" w:hAnsiTheme="minorBidi"/>
                <w:sz w:val="24"/>
                <w:szCs w:val="24"/>
                <w:rtl/>
              </w:rPr>
              <w:t xml:space="preserve"> </w:t>
            </w:r>
          </w:p>
          <w:p w14:paraId="3B333DE1" w14:textId="7C856924" w:rsidR="00941E4A" w:rsidRPr="001D6101" w:rsidRDefault="00941E4A" w:rsidP="00941E4A">
            <w:pPr>
              <w:pStyle w:val="a6"/>
              <w:numPr>
                <w:ilvl w:val="0"/>
                <w:numId w:val="19"/>
              </w:numPr>
              <w:rPr>
                <w:rFonts w:asciiTheme="minorBidi" w:eastAsia="KacstLetter" w:hAnsiTheme="minorBidi"/>
                <w:sz w:val="24"/>
                <w:szCs w:val="24"/>
              </w:rPr>
            </w:pPr>
            <w:r w:rsidRPr="001D6101">
              <w:rPr>
                <w:rFonts w:asciiTheme="minorBidi" w:eastAsia="KacstLetter" w:hAnsiTheme="minorBidi"/>
                <w:sz w:val="24"/>
                <w:szCs w:val="24"/>
                <w:rtl/>
              </w:rPr>
              <w:t>اخراج المواد لمستلميها وإصدار سند صرف</w:t>
            </w:r>
            <w:r w:rsidR="00093113">
              <w:rPr>
                <w:rFonts w:asciiTheme="minorBidi" w:eastAsia="KacstLetter" w:hAnsiTheme="minorBidi" w:hint="cs"/>
                <w:sz w:val="24"/>
                <w:szCs w:val="24"/>
                <w:rtl/>
              </w:rPr>
              <w:t>.</w:t>
            </w:r>
          </w:p>
          <w:p w14:paraId="37D9BA48" w14:textId="251F7933" w:rsidR="00941E4A" w:rsidRPr="001D6101" w:rsidRDefault="00941E4A" w:rsidP="00941E4A">
            <w:pPr>
              <w:pStyle w:val="a6"/>
              <w:numPr>
                <w:ilvl w:val="0"/>
                <w:numId w:val="19"/>
              </w:numPr>
              <w:rPr>
                <w:rFonts w:asciiTheme="minorBidi" w:eastAsia="KacstLetter" w:hAnsiTheme="minorBidi"/>
                <w:sz w:val="24"/>
                <w:szCs w:val="24"/>
              </w:rPr>
            </w:pPr>
            <w:r w:rsidRPr="001D6101">
              <w:rPr>
                <w:rFonts w:asciiTheme="minorBidi" w:eastAsia="KacstLetter" w:hAnsiTheme="minorBidi"/>
                <w:sz w:val="24"/>
                <w:szCs w:val="24"/>
                <w:rtl/>
              </w:rPr>
              <w:t xml:space="preserve">بيان احتياج الجمعية </w:t>
            </w:r>
            <w:proofErr w:type="gramStart"/>
            <w:r w:rsidRPr="001D6101">
              <w:rPr>
                <w:rFonts w:asciiTheme="minorBidi" w:eastAsia="KacstLetter" w:hAnsiTheme="minorBidi"/>
                <w:sz w:val="24"/>
                <w:szCs w:val="24"/>
                <w:rtl/>
              </w:rPr>
              <w:t>من  المواد</w:t>
            </w:r>
            <w:proofErr w:type="gramEnd"/>
            <w:r w:rsidRPr="001D6101">
              <w:rPr>
                <w:rFonts w:asciiTheme="minorBidi" w:eastAsia="KacstLetter" w:hAnsiTheme="minorBidi"/>
                <w:sz w:val="24"/>
                <w:szCs w:val="24"/>
                <w:rtl/>
              </w:rPr>
              <w:t xml:space="preserve"> الواجب توفرها في المستودع بشكل دائم مثل  القرطاسية والأحبار والمطبوعات و ورق التصوير وغيرها ومتابعة حركتها وطلب توفيرها في حال وصول رصيدها لنقطة إعادة الطلب</w:t>
            </w:r>
            <w:r w:rsidR="00093113">
              <w:rPr>
                <w:rFonts w:asciiTheme="minorBidi" w:eastAsia="KacstLetter" w:hAnsiTheme="minorBidi" w:hint="cs"/>
                <w:sz w:val="24"/>
                <w:szCs w:val="24"/>
                <w:rtl/>
              </w:rPr>
              <w:t>.</w:t>
            </w:r>
          </w:p>
          <w:p w14:paraId="36CC1F98" w14:textId="43795B64" w:rsidR="00941E4A" w:rsidRPr="001D6101" w:rsidRDefault="00941E4A" w:rsidP="00941E4A">
            <w:pPr>
              <w:pStyle w:val="a6"/>
              <w:numPr>
                <w:ilvl w:val="0"/>
                <w:numId w:val="19"/>
              </w:numPr>
              <w:rPr>
                <w:rFonts w:asciiTheme="minorBidi" w:eastAsia="KacstLetter" w:hAnsiTheme="minorBidi"/>
                <w:sz w:val="24"/>
                <w:szCs w:val="24"/>
              </w:rPr>
            </w:pPr>
            <w:r w:rsidRPr="001D6101">
              <w:rPr>
                <w:rFonts w:asciiTheme="minorBidi" w:eastAsia="KacstLetter" w:hAnsiTheme="minorBidi"/>
                <w:sz w:val="24"/>
                <w:szCs w:val="24"/>
                <w:rtl/>
              </w:rPr>
              <w:t>حفظ جميع مستندات المستودع والخاصة بإدخال وإخراج المواد والعهد الثابتة للموظفين</w:t>
            </w:r>
            <w:r w:rsidR="00093113">
              <w:rPr>
                <w:rFonts w:asciiTheme="minorBidi" w:eastAsia="KacstLetter" w:hAnsiTheme="minorBidi" w:hint="cs"/>
                <w:sz w:val="24"/>
                <w:szCs w:val="24"/>
                <w:rtl/>
              </w:rPr>
              <w:t>.</w:t>
            </w:r>
          </w:p>
          <w:p w14:paraId="4FE4CFFA" w14:textId="21B3D835" w:rsidR="00941E4A" w:rsidRPr="001D6101" w:rsidRDefault="00941E4A" w:rsidP="00941E4A">
            <w:pPr>
              <w:pStyle w:val="a6"/>
              <w:numPr>
                <w:ilvl w:val="0"/>
                <w:numId w:val="19"/>
              </w:numPr>
              <w:rPr>
                <w:rFonts w:asciiTheme="minorBidi" w:eastAsia="KacstLetter" w:hAnsiTheme="minorBidi"/>
                <w:sz w:val="24"/>
                <w:szCs w:val="24"/>
              </w:rPr>
            </w:pPr>
            <w:r w:rsidRPr="001D6101">
              <w:rPr>
                <w:rFonts w:asciiTheme="minorBidi" w:eastAsia="KacstLetter" w:hAnsiTheme="minorBidi"/>
                <w:sz w:val="24"/>
                <w:szCs w:val="24"/>
                <w:rtl/>
              </w:rPr>
              <w:t xml:space="preserve">التأكد من حفظ المواد داخل المستودع بشكل يحفظها ويمنع عنها </w:t>
            </w:r>
            <w:proofErr w:type="gramStart"/>
            <w:r w:rsidRPr="001D6101">
              <w:rPr>
                <w:rFonts w:asciiTheme="minorBidi" w:eastAsia="KacstLetter" w:hAnsiTheme="minorBidi"/>
                <w:sz w:val="24"/>
                <w:szCs w:val="24"/>
                <w:rtl/>
              </w:rPr>
              <w:t xml:space="preserve">التلف </w:t>
            </w:r>
            <w:r w:rsidR="00093113">
              <w:rPr>
                <w:rFonts w:asciiTheme="minorBidi" w:eastAsia="KacstLetter" w:hAnsiTheme="minorBidi" w:hint="cs"/>
                <w:sz w:val="24"/>
                <w:szCs w:val="24"/>
                <w:rtl/>
              </w:rPr>
              <w:t>.</w:t>
            </w:r>
            <w:proofErr w:type="gramEnd"/>
          </w:p>
          <w:p w14:paraId="180B87C8" w14:textId="77777777" w:rsidR="00941E4A" w:rsidRPr="001D6101" w:rsidRDefault="00941E4A" w:rsidP="00941E4A">
            <w:pPr>
              <w:pStyle w:val="a6"/>
              <w:numPr>
                <w:ilvl w:val="0"/>
                <w:numId w:val="19"/>
              </w:numPr>
              <w:rPr>
                <w:rFonts w:asciiTheme="minorBidi" w:eastAsia="KacstLetter" w:hAnsiTheme="minorBidi"/>
                <w:sz w:val="24"/>
                <w:szCs w:val="24"/>
              </w:rPr>
            </w:pPr>
            <w:r w:rsidRPr="001D6101">
              <w:rPr>
                <w:rFonts w:asciiTheme="minorBidi" w:eastAsia="KacstLetter" w:hAnsiTheme="minorBidi"/>
                <w:sz w:val="24"/>
                <w:szCs w:val="24"/>
                <w:rtl/>
              </w:rPr>
              <w:t xml:space="preserve">مراقبة المخزون بشكل دوري والتأكد من تواريخ الصلاحية واعتماد صرف المواد </w:t>
            </w:r>
            <w:proofErr w:type="gramStart"/>
            <w:r w:rsidRPr="001D6101">
              <w:rPr>
                <w:rFonts w:asciiTheme="minorBidi" w:eastAsia="KacstLetter" w:hAnsiTheme="minorBidi"/>
                <w:sz w:val="24"/>
                <w:szCs w:val="24"/>
                <w:rtl/>
              </w:rPr>
              <w:t>الأقدم .</w:t>
            </w:r>
            <w:proofErr w:type="gramEnd"/>
          </w:p>
          <w:p w14:paraId="6AA82397" w14:textId="32798F6D" w:rsidR="00941E4A" w:rsidRPr="00093113" w:rsidRDefault="00941E4A" w:rsidP="00093113">
            <w:pPr>
              <w:pStyle w:val="a6"/>
              <w:numPr>
                <w:ilvl w:val="0"/>
                <w:numId w:val="19"/>
              </w:numPr>
              <w:rPr>
                <w:rFonts w:asciiTheme="minorBidi" w:eastAsia="KacstLetter" w:hAnsiTheme="minorBidi"/>
                <w:sz w:val="24"/>
                <w:szCs w:val="24"/>
              </w:rPr>
            </w:pPr>
            <w:proofErr w:type="gramStart"/>
            <w:r w:rsidRPr="001D6101">
              <w:rPr>
                <w:rFonts w:asciiTheme="minorBidi" w:eastAsia="KacstLetter" w:hAnsiTheme="minorBidi"/>
                <w:sz w:val="24"/>
                <w:szCs w:val="24"/>
                <w:rtl/>
              </w:rPr>
              <w:t>اعداد  تقرير</w:t>
            </w:r>
            <w:proofErr w:type="gramEnd"/>
            <w:r w:rsidRPr="001D6101">
              <w:rPr>
                <w:rFonts w:asciiTheme="minorBidi" w:eastAsia="KacstLetter" w:hAnsiTheme="minorBidi"/>
                <w:sz w:val="24"/>
                <w:szCs w:val="24"/>
                <w:rtl/>
              </w:rPr>
              <w:t xml:space="preserve"> شهري عن حركة المستودع والرفع لرئيسه </w:t>
            </w:r>
            <w:r>
              <w:rPr>
                <w:rFonts w:asciiTheme="minorBidi" w:eastAsia="KacstLetter" w:hAnsiTheme="minorBidi" w:hint="cs"/>
                <w:sz w:val="24"/>
                <w:szCs w:val="24"/>
                <w:rtl/>
              </w:rPr>
              <w:t>.</w:t>
            </w:r>
          </w:p>
          <w:p w14:paraId="3F1DE741" w14:textId="21A927BD" w:rsidR="00941E4A" w:rsidRPr="001D6101" w:rsidRDefault="00941E4A" w:rsidP="00941E4A">
            <w:pPr>
              <w:numPr>
                <w:ilvl w:val="0"/>
                <w:numId w:val="19"/>
              </w:numPr>
              <w:rPr>
                <w:rFonts w:asciiTheme="minorBidi" w:hAnsiTheme="minorBidi"/>
                <w:sz w:val="24"/>
                <w:szCs w:val="24"/>
              </w:rPr>
            </w:pPr>
            <w:r>
              <w:rPr>
                <w:rtl/>
              </w:rPr>
              <w:t xml:space="preserve">تنفيذ أي مهام </w:t>
            </w:r>
            <w:r w:rsidR="0060335B">
              <w:rPr>
                <w:rFonts w:hint="cs"/>
                <w:rtl/>
              </w:rPr>
              <w:t>أخرى</w:t>
            </w:r>
            <w:r>
              <w:rPr>
                <w:rtl/>
              </w:rPr>
              <w:t xml:space="preserve"> يكلف بها من قبل الرئيس المباشر</w:t>
            </w:r>
            <w:r>
              <w:t>.</w:t>
            </w:r>
          </w:p>
          <w:p w14:paraId="50A49BCB" w14:textId="77777777" w:rsidR="00941E4A" w:rsidRPr="00941E4A" w:rsidRDefault="00941E4A" w:rsidP="00941E4A">
            <w:pPr>
              <w:rPr>
                <w:rtl/>
              </w:rPr>
            </w:pPr>
          </w:p>
        </w:tc>
      </w:tr>
      <w:tr w:rsidR="00941E4A" w14:paraId="54E43FE5" w14:textId="77777777" w:rsidTr="00CB09D7">
        <w:trPr>
          <w:gridBefore w:val="1"/>
          <w:wBefore w:w="11" w:type="dxa"/>
          <w:trHeight w:val="414"/>
        </w:trPr>
        <w:tc>
          <w:tcPr>
            <w:tcW w:w="2170" w:type="dxa"/>
            <w:gridSpan w:val="2"/>
            <w:tcBorders>
              <w:right w:val="nil"/>
            </w:tcBorders>
            <w:shd w:val="clear" w:color="auto" w:fill="DDF0F2" w:themeFill="accent2" w:themeFillTint="33"/>
          </w:tcPr>
          <w:p w14:paraId="62A0B1D8" w14:textId="77777777" w:rsidR="00941E4A" w:rsidRPr="003006D5" w:rsidRDefault="00941E4A" w:rsidP="00941E4A">
            <w:pPr>
              <w:rPr>
                <w:b/>
                <w:bCs/>
                <w:color w:val="663300"/>
                <w:sz w:val="24"/>
                <w:szCs w:val="24"/>
                <w:rtl/>
              </w:rPr>
            </w:pPr>
            <w:r w:rsidRPr="003006D5">
              <w:rPr>
                <w:rFonts w:hint="cs"/>
                <w:b/>
                <w:bCs/>
                <w:color w:val="663300"/>
                <w:sz w:val="24"/>
                <w:szCs w:val="24"/>
                <w:rtl/>
              </w:rPr>
              <w:t xml:space="preserve">المؤهلات والخبرات </w:t>
            </w:r>
          </w:p>
        </w:tc>
        <w:tc>
          <w:tcPr>
            <w:tcW w:w="7499" w:type="dxa"/>
            <w:tcBorders>
              <w:left w:val="nil"/>
            </w:tcBorders>
            <w:shd w:val="clear" w:color="auto" w:fill="DDF0F2" w:themeFill="accent2" w:themeFillTint="33"/>
          </w:tcPr>
          <w:p w14:paraId="49D39412" w14:textId="77777777" w:rsidR="00941E4A" w:rsidRPr="003006D5" w:rsidRDefault="00941E4A" w:rsidP="00941E4A">
            <w:pPr>
              <w:rPr>
                <w:color w:val="663300"/>
                <w:rtl/>
              </w:rPr>
            </w:pPr>
          </w:p>
        </w:tc>
      </w:tr>
      <w:tr w:rsidR="00941E4A" w14:paraId="254B4617" w14:textId="77777777" w:rsidTr="00CB09D7">
        <w:trPr>
          <w:gridBefore w:val="1"/>
          <w:wBefore w:w="11" w:type="dxa"/>
          <w:trHeight w:val="844"/>
        </w:trPr>
        <w:tc>
          <w:tcPr>
            <w:tcW w:w="9669" w:type="dxa"/>
            <w:gridSpan w:val="3"/>
          </w:tcPr>
          <w:p w14:paraId="7F2E6C75" w14:textId="77777777" w:rsidR="00941E4A" w:rsidRDefault="0060335B" w:rsidP="0060335B">
            <w:pPr>
              <w:pStyle w:val="a6"/>
              <w:numPr>
                <w:ilvl w:val="0"/>
                <w:numId w:val="26"/>
              </w:numPr>
            </w:pPr>
            <w:r>
              <w:rPr>
                <w:rFonts w:hint="cs"/>
                <w:rtl/>
              </w:rPr>
              <w:t>شهادة ثانوية أو ما يعادلها.</w:t>
            </w:r>
          </w:p>
          <w:p w14:paraId="5374075C" w14:textId="5940002A" w:rsidR="0060335B" w:rsidRDefault="0060335B" w:rsidP="0060335B">
            <w:pPr>
              <w:pStyle w:val="a6"/>
              <w:numPr>
                <w:ilvl w:val="0"/>
                <w:numId w:val="26"/>
              </w:numPr>
              <w:rPr>
                <w:rtl/>
              </w:rPr>
            </w:pPr>
            <w:r>
              <w:rPr>
                <w:rFonts w:hint="cs"/>
                <w:rtl/>
              </w:rPr>
              <w:t>حاصل على دورات في الحاب الآلي.</w:t>
            </w:r>
          </w:p>
        </w:tc>
      </w:tr>
      <w:tr w:rsidR="00941E4A" w14:paraId="2ACE1B64" w14:textId="77777777" w:rsidTr="00CB09D7">
        <w:trPr>
          <w:trHeight w:val="402"/>
        </w:trPr>
        <w:tc>
          <w:tcPr>
            <w:tcW w:w="2181" w:type="dxa"/>
            <w:gridSpan w:val="3"/>
            <w:tcBorders>
              <w:right w:val="nil"/>
            </w:tcBorders>
            <w:shd w:val="clear" w:color="auto" w:fill="DDF0F2" w:themeFill="accent2" w:themeFillTint="33"/>
          </w:tcPr>
          <w:p w14:paraId="53CCA8E3" w14:textId="77777777" w:rsidR="00941E4A" w:rsidRPr="003006D5" w:rsidRDefault="00941E4A" w:rsidP="00941E4A">
            <w:pPr>
              <w:rPr>
                <w:b/>
                <w:bCs/>
                <w:color w:val="663300"/>
                <w:sz w:val="24"/>
                <w:szCs w:val="24"/>
                <w:rtl/>
              </w:rPr>
            </w:pPr>
            <w:r w:rsidRPr="003006D5">
              <w:rPr>
                <w:rFonts w:hint="cs"/>
                <w:b/>
                <w:bCs/>
                <w:color w:val="663300"/>
                <w:sz w:val="24"/>
                <w:szCs w:val="24"/>
                <w:rtl/>
              </w:rPr>
              <w:t xml:space="preserve">المهارات والجدارات </w:t>
            </w:r>
          </w:p>
        </w:tc>
        <w:tc>
          <w:tcPr>
            <w:tcW w:w="7499" w:type="dxa"/>
            <w:tcBorders>
              <w:left w:val="nil"/>
            </w:tcBorders>
            <w:shd w:val="clear" w:color="auto" w:fill="DDF0F2" w:themeFill="accent2" w:themeFillTint="33"/>
          </w:tcPr>
          <w:p w14:paraId="6D77DFB5" w14:textId="77777777" w:rsidR="00941E4A" w:rsidRPr="003006D5" w:rsidRDefault="00941E4A" w:rsidP="00941E4A">
            <w:pPr>
              <w:rPr>
                <w:color w:val="663300"/>
                <w:rtl/>
              </w:rPr>
            </w:pPr>
          </w:p>
        </w:tc>
      </w:tr>
      <w:tr w:rsidR="00941E4A" w14:paraId="7D85D905" w14:textId="77777777" w:rsidTr="00941E4A">
        <w:trPr>
          <w:trHeight w:val="1136"/>
        </w:trPr>
        <w:tc>
          <w:tcPr>
            <w:tcW w:w="9680" w:type="dxa"/>
            <w:gridSpan w:val="4"/>
          </w:tcPr>
          <w:p w14:paraId="563A4118" w14:textId="77777777" w:rsidR="00941E4A" w:rsidRPr="001D6101" w:rsidRDefault="00941E4A" w:rsidP="00941E4A">
            <w:pPr>
              <w:numPr>
                <w:ilvl w:val="0"/>
                <w:numId w:val="20"/>
              </w:numPr>
              <w:spacing w:after="160" w:line="259" w:lineRule="auto"/>
              <w:rPr>
                <w:rFonts w:asciiTheme="minorBidi" w:hAnsiTheme="minorBidi"/>
                <w:sz w:val="24"/>
                <w:szCs w:val="24"/>
              </w:rPr>
            </w:pPr>
            <w:r w:rsidRPr="001D6101">
              <w:rPr>
                <w:rFonts w:asciiTheme="minorBidi" w:eastAsia="KacstLetter" w:hAnsiTheme="minorBidi"/>
                <w:sz w:val="24"/>
                <w:szCs w:val="24"/>
                <w:rtl/>
              </w:rPr>
              <w:t>مهارة التواصل مع الغير.</w:t>
            </w:r>
          </w:p>
          <w:p w14:paraId="13E01747" w14:textId="77777777" w:rsidR="00941E4A" w:rsidRPr="001D6101" w:rsidRDefault="00941E4A" w:rsidP="00941E4A">
            <w:pPr>
              <w:numPr>
                <w:ilvl w:val="0"/>
                <w:numId w:val="20"/>
              </w:numPr>
              <w:spacing w:after="160" w:line="259" w:lineRule="auto"/>
              <w:rPr>
                <w:rFonts w:asciiTheme="minorBidi" w:hAnsiTheme="minorBidi"/>
                <w:sz w:val="24"/>
                <w:szCs w:val="24"/>
              </w:rPr>
            </w:pPr>
            <w:proofErr w:type="gramStart"/>
            <w:r w:rsidRPr="001D6101">
              <w:rPr>
                <w:rFonts w:asciiTheme="minorBidi" w:hAnsiTheme="minorBidi"/>
                <w:sz w:val="24"/>
                <w:szCs w:val="24"/>
                <w:rtl/>
              </w:rPr>
              <w:t>مهارة  استخدام</w:t>
            </w:r>
            <w:proofErr w:type="gramEnd"/>
            <w:r w:rsidRPr="001D6101">
              <w:rPr>
                <w:rFonts w:asciiTheme="minorBidi" w:hAnsiTheme="minorBidi"/>
                <w:sz w:val="24"/>
                <w:szCs w:val="24"/>
                <w:rtl/>
              </w:rPr>
              <w:t xml:space="preserve"> الحاسب الالي </w:t>
            </w:r>
          </w:p>
          <w:p w14:paraId="3FFD8FE3" w14:textId="16E9C54E" w:rsidR="00941E4A" w:rsidRPr="00941E4A" w:rsidRDefault="00941E4A" w:rsidP="00941E4A">
            <w:pPr>
              <w:pStyle w:val="a6"/>
              <w:numPr>
                <w:ilvl w:val="0"/>
                <w:numId w:val="20"/>
              </w:numPr>
              <w:rPr>
                <w:rtl/>
              </w:rPr>
            </w:pPr>
            <w:proofErr w:type="gramStart"/>
            <w:r w:rsidRPr="00941E4A">
              <w:rPr>
                <w:rFonts w:asciiTheme="minorBidi" w:hAnsiTheme="minorBidi"/>
                <w:sz w:val="24"/>
                <w:szCs w:val="24"/>
                <w:rtl/>
              </w:rPr>
              <w:t>القدرة  على</w:t>
            </w:r>
            <w:proofErr w:type="gramEnd"/>
            <w:r w:rsidRPr="00941E4A">
              <w:rPr>
                <w:rFonts w:asciiTheme="minorBidi" w:hAnsiTheme="minorBidi"/>
                <w:sz w:val="24"/>
                <w:szCs w:val="24"/>
                <w:rtl/>
              </w:rPr>
              <w:t xml:space="preserve"> صياغة وإعداد  التقارير</w:t>
            </w:r>
          </w:p>
        </w:tc>
      </w:tr>
    </w:tbl>
    <w:p w14:paraId="12E381B1" w14:textId="77777777" w:rsidR="00941E4A" w:rsidRDefault="00941E4A" w:rsidP="00941E4A">
      <w:pPr>
        <w:rPr>
          <w:rtl/>
        </w:rPr>
      </w:pPr>
    </w:p>
    <w:p w14:paraId="232DA9A0" w14:textId="77777777" w:rsidR="00941E4A" w:rsidRDefault="00941E4A" w:rsidP="00ED079C">
      <w:pPr>
        <w:rPr>
          <w:rtl/>
        </w:rPr>
      </w:pPr>
    </w:p>
    <w:p w14:paraId="3457A575" w14:textId="77777777" w:rsidR="00941E4A" w:rsidRDefault="00941E4A" w:rsidP="00ED079C">
      <w:pPr>
        <w:rPr>
          <w:rtl/>
        </w:rPr>
      </w:pPr>
    </w:p>
    <w:p w14:paraId="61599CBE" w14:textId="77777777" w:rsidR="00941E4A" w:rsidRDefault="00941E4A" w:rsidP="00ED079C">
      <w:pPr>
        <w:rPr>
          <w:rtl/>
        </w:rPr>
      </w:pPr>
    </w:p>
    <w:p w14:paraId="23848917" w14:textId="77777777" w:rsidR="00941E4A" w:rsidRDefault="00941E4A" w:rsidP="00ED079C">
      <w:pPr>
        <w:rPr>
          <w:rtl/>
        </w:rPr>
      </w:pPr>
    </w:p>
    <w:tbl>
      <w:tblPr>
        <w:tblStyle w:val="a5"/>
        <w:bidiVisual/>
        <w:tblW w:w="0" w:type="auto"/>
        <w:tblInd w:w="90" w:type="dxa"/>
        <w:tblLook w:val="04A0" w:firstRow="1" w:lastRow="0" w:firstColumn="1" w:lastColumn="0" w:noHBand="0" w:noVBand="1"/>
      </w:tblPr>
      <w:tblGrid>
        <w:gridCol w:w="9636"/>
      </w:tblGrid>
      <w:tr w:rsidR="00ED079C" w14:paraId="0DD48F1E" w14:textId="77777777" w:rsidTr="00CB09D7">
        <w:trPr>
          <w:trHeight w:val="408"/>
        </w:trPr>
        <w:tc>
          <w:tcPr>
            <w:tcW w:w="9636" w:type="dxa"/>
            <w:shd w:val="clear" w:color="auto" w:fill="398E98" w:themeFill="accent2" w:themeFillShade="BF"/>
          </w:tcPr>
          <w:p w14:paraId="2A7962EB" w14:textId="54F106F2" w:rsidR="00ED079C" w:rsidRPr="003006D5" w:rsidRDefault="00857E9B" w:rsidP="00534481">
            <w:pPr>
              <w:jc w:val="center"/>
              <w:rPr>
                <w:b/>
                <w:bCs/>
                <w:color w:val="FFFFFF" w:themeColor="background1"/>
                <w:sz w:val="36"/>
                <w:szCs w:val="36"/>
                <w:rtl/>
              </w:rPr>
            </w:pPr>
            <w:r>
              <w:rPr>
                <w:rFonts w:hint="cs"/>
                <w:b/>
                <w:bCs/>
                <w:color w:val="FFFFFF" w:themeColor="background1"/>
                <w:sz w:val="36"/>
                <w:szCs w:val="36"/>
                <w:rtl/>
              </w:rPr>
              <w:t xml:space="preserve">باحث اجتماعي </w:t>
            </w:r>
          </w:p>
        </w:tc>
      </w:tr>
    </w:tbl>
    <w:p w14:paraId="4BCBBD97" w14:textId="77777777" w:rsidR="00ED079C" w:rsidRDefault="00ED079C" w:rsidP="00880962">
      <w:pPr>
        <w:rPr>
          <w:rtl/>
        </w:rPr>
      </w:pPr>
    </w:p>
    <w:tbl>
      <w:tblPr>
        <w:tblStyle w:val="a5"/>
        <w:bidiVisual/>
        <w:tblW w:w="9680" w:type="dxa"/>
        <w:tblInd w:w="180" w:type="dxa"/>
        <w:tblLook w:val="04A0" w:firstRow="1" w:lastRow="0" w:firstColumn="1" w:lastColumn="0" w:noHBand="0" w:noVBand="1"/>
      </w:tblPr>
      <w:tblGrid>
        <w:gridCol w:w="11"/>
        <w:gridCol w:w="2170"/>
        <w:gridCol w:w="142"/>
        <w:gridCol w:w="7357"/>
      </w:tblGrid>
      <w:tr w:rsidR="00880962" w14:paraId="01CE134E" w14:textId="77777777" w:rsidTr="00872253">
        <w:trPr>
          <w:gridBefore w:val="1"/>
          <w:wBefore w:w="11" w:type="dxa"/>
          <w:trHeight w:val="383"/>
        </w:trPr>
        <w:tc>
          <w:tcPr>
            <w:tcW w:w="2312" w:type="dxa"/>
            <w:gridSpan w:val="2"/>
            <w:shd w:val="clear" w:color="auto" w:fill="DDF0F2" w:themeFill="accent2" w:themeFillTint="33"/>
          </w:tcPr>
          <w:p w14:paraId="047C6063" w14:textId="77777777" w:rsidR="00880962" w:rsidRPr="003006D5" w:rsidRDefault="00880962" w:rsidP="008D5660">
            <w:pPr>
              <w:rPr>
                <w:b/>
                <w:bCs/>
                <w:color w:val="663300"/>
                <w:sz w:val="24"/>
                <w:szCs w:val="24"/>
                <w:rtl/>
              </w:rPr>
            </w:pPr>
            <w:r w:rsidRPr="003006D5">
              <w:rPr>
                <w:rFonts w:hint="cs"/>
                <w:b/>
                <w:bCs/>
                <w:color w:val="663300"/>
                <w:sz w:val="24"/>
                <w:szCs w:val="24"/>
                <w:rtl/>
              </w:rPr>
              <w:t xml:space="preserve">المسمى الوظيفي </w:t>
            </w:r>
          </w:p>
        </w:tc>
        <w:tc>
          <w:tcPr>
            <w:tcW w:w="7357" w:type="dxa"/>
            <w:shd w:val="clear" w:color="auto" w:fill="DDF0F2" w:themeFill="accent2" w:themeFillTint="33"/>
            <w:vAlign w:val="bottom"/>
          </w:tcPr>
          <w:p w14:paraId="328A6193" w14:textId="1D0223AC" w:rsidR="00880962" w:rsidRPr="003006D5" w:rsidRDefault="005902B9" w:rsidP="008D5660">
            <w:pPr>
              <w:rPr>
                <w:color w:val="663300"/>
                <w:rtl/>
              </w:rPr>
            </w:pPr>
            <w:r w:rsidRPr="003006D5">
              <w:rPr>
                <w:rFonts w:hint="cs"/>
                <w:color w:val="663300"/>
                <w:rtl/>
              </w:rPr>
              <w:t xml:space="preserve">باحث اجتماعي </w:t>
            </w:r>
          </w:p>
        </w:tc>
      </w:tr>
      <w:tr w:rsidR="00880962" w14:paraId="5A689C35" w14:textId="77777777" w:rsidTr="00872253">
        <w:trPr>
          <w:gridBefore w:val="1"/>
          <w:wBefore w:w="11" w:type="dxa"/>
          <w:trHeight w:val="374"/>
        </w:trPr>
        <w:tc>
          <w:tcPr>
            <w:tcW w:w="2312" w:type="dxa"/>
            <w:gridSpan w:val="2"/>
            <w:shd w:val="clear" w:color="auto" w:fill="DDF0F2" w:themeFill="accent2" w:themeFillTint="33"/>
          </w:tcPr>
          <w:p w14:paraId="59C75513" w14:textId="77777777" w:rsidR="00880962" w:rsidRPr="003006D5" w:rsidRDefault="00880962" w:rsidP="008D5660">
            <w:pPr>
              <w:rPr>
                <w:b/>
                <w:bCs/>
                <w:color w:val="663300"/>
                <w:sz w:val="24"/>
                <w:szCs w:val="24"/>
                <w:rtl/>
              </w:rPr>
            </w:pPr>
            <w:r w:rsidRPr="003006D5">
              <w:rPr>
                <w:rFonts w:hint="cs"/>
                <w:b/>
                <w:bCs/>
                <w:color w:val="663300"/>
                <w:sz w:val="24"/>
                <w:szCs w:val="24"/>
                <w:rtl/>
              </w:rPr>
              <w:t xml:space="preserve">الإدارة -القسم </w:t>
            </w:r>
          </w:p>
        </w:tc>
        <w:tc>
          <w:tcPr>
            <w:tcW w:w="7357" w:type="dxa"/>
            <w:shd w:val="clear" w:color="auto" w:fill="DDF0F2" w:themeFill="accent2" w:themeFillTint="33"/>
          </w:tcPr>
          <w:p w14:paraId="4F17AD85" w14:textId="5EA0036B" w:rsidR="00880962" w:rsidRPr="003006D5" w:rsidRDefault="00880962" w:rsidP="008D5660">
            <w:pPr>
              <w:rPr>
                <w:color w:val="663300"/>
                <w:rtl/>
              </w:rPr>
            </w:pPr>
            <w:r w:rsidRPr="003006D5">
              <w:rPr>
                <w:rFonts w:asciiTheme="minorBidi" w:eastAsia="KacstLetter" w:hAnsiTheme="minorBidi"/>
                <w:color w:val="663300"/>
                <w:sz w:val="24"/>
                <w:szCs w:val="24"/>
                <w:rtl/>
              </w:rPr>
              <w:t xml:space="preserve"> </w:t>
            </w:r>
            <w:r w:rsidR="005902B9" w:rsidRPr="003006D5">
              <w:rPr>
                <w:rFonts w:hint="cs"/>
                <w:color w:val="663300"/>
                <w:rtl/>
              </w:rPr>
              <w:t xml:space="preserve">إدارة البرامج </w:t>
            </w:r>
          </w:p>
        </w:tc>
      </w:tr>
      <w:tr w:rsidR="00880962" w14:paraId="326AF413" w14:textId="77777777" w:rsidTr="00872253">
        <w:trPr>
          <w:gridBefore w:val="1"/>
          <w:wBefore w:w="11" w:type="dxa"/>
          <w:trHeight w:val="394"/>
        </w:trPr>
        <w:tc>
          <w:tcPr>
            <w:tcW w:w="2312" w:type="dxa"/>
            <w:gridSpan w:val="2"/>
            <w:tcBorders>
              <w:bottom w:val="single" w:sz="4" w:space="0" w:color="auto"/>
            </w:tcBorders>
            <w:shd w:val="clear" w:color="auto" w:fill="DDF0F2" w:themeFill="accent2" w:themeFillTint="33"/>
          </w:tcPr>
          <w:p w14:paraId="7A3D95BC" w14:textId="77777777" w:rsidR="00880962" w:rsidRPr="003006D5" w:rsidRDefault="00880962" w:rsidP="008D5660">
            <w:pPr>
              <w:rPr>
                <w:b/>
                <w:bCs/>
                <w:color w:val="663300"/>
                <w:sz w:val="24"/>
                <w:szCs w:val="24"/>
                <w:rtl/>
              </w:rPr>
            </w:pPr>
            <w:r w:rsidRPr="003006D5">
              <w:rPr>
                <w:rFonts w:hint="cs"/>
                <w:b/>
                <w:bCs/>
                <w:color w:val="663300"/>
                <w:sz w:val="24"/>
                <w:szCs w:val="24"/>
                <w:rtl/>
              </w:rPr>
              <w:t>التبعية الإدارية</w:t>
            </w:r>
          </w:p>
        </w:tc>
        <w:tc>
          <w:tcPr>
            <w:tcW w:w="7357" w:type="dxa"/>
            <w:tcBorders>
              <w:bottom w:val="single" w:sz="4" w:space="0" w:color="auto"/>
            </w:tcBorders>
            <w:shd w:val="clear" w:color="auto" w:fill="DDF0F2" w:themeFill="accent2" w:themeFillTint="33"/>
          </w:tcPr>
          <w:p w14:paraId="27A65080" w14:textId="0F9DF0E5" w:rsidR="00880962" w:rsidRPr="003006D5" w:rsidRDefault="00FE094A" w:rsidP="008D5660">
            <w:pPr>
              <w:rPr>
                <w:color w:val="663300"/>
                <w:rtl/>
              </w:rPr>
            </w:pPr>
            <w:r>
              <w:rPr>
                <w:rFonts w:hint="cs"/>
                <w:color w:val="663300"/>
                <w:rtl/>
              </w:rPr>
              <w:t xml:space="preserve">مدير البرامج </w:t>
            </w:r>
          </w:p>
        </w:tc>
      </w:tr>
      <w:tr w:rsidR="00880962" w14:paraId="64B60B29" w14:textId="77777777" w:rsidTr="00872253">
        <w:trPr>
          <w:gridBefore w:val="1"/>
          <w:wBefore w:w="11" w:type="dxa"/>
          <w:trHeight w:val="254"/>
        </w:trPr>
        <w:tc>
          <w:tcPr>
            <w:tcW w:w="2312" w:type="dxa"/>
            <w:gridSpan w:val="2"/>
            <w:tcBorders>
              <w:bottom w:val="single" w:sz="4" w:space="0" w:color="auto"/>
              <w:right w:val="nil"/>
            </w:tcBorders>
            <w:shd w:val="clear" w:color="auto" w:fill="DDF0F2" w:themeFill="accent2" w:themeFillTint="33"/>
          </w:tcPr>
          <w:p w14:paraId="4C2251DF" w14:textId="418F1654" w:rsidR="00880962" w:rsidRPr="003006D5" w:rsidRDefault="003006D5" w:rsidP="008D5660">
            <w:pPr>
              <w:rPr>
                <w:b/>
                <w:bCs/>
                <w:color w:val="663300"/>
                <w:sz w:val="24"/>
                <w:szCs w:val="24"/>
                <w:rtl/>
              </w:rPr>
            </w:pPr>
            <w:r>
              <w:rPr>
                <w:rFonts w:hint="cs"/>
                <w:b/>
                <w:bCs/>
                <w:color w:val="663300"/>
                <w:sz w:val="24"/>
                <w:szCs w:val="24"/>
                <w:rtl/>
              </w:rPr>
              <w:t>ملخص الوظيفة</w:t>
            </w:r>
          </w:p>
        </w:tc>
        <w:tc>
          <w:tcPr>
            <w:tcW w:w="7357" w:type="dxa"/>
            <w:tcBorders>
              <w:left w:val="nil"/>
              <w:bottom w:val="single" w:sz="4" w:space="0" w:color="auto"/>
            </w:tcBorders>
            <w:shd w:val="clear" w:color="auto" w:fill="DDF0F2" w:themeFill="accent2" w:themeFillTint="33"/>
          </w:tcPr>
          <w:p w14:paraId="5BABB11A" w14:textId="77777777" w:rsidR="00880962" w:rsidRPr="003006D5" w:rsidRDefault="00880962" w:rsidP="008D5660">
            <w:pPr>
              <w:rPr>
                <w:color w:val="663300"/>
                <w:rtl/>
              </w:rPr>
            </w:pPr>
          </w:p>
        </w:tc>
      </w:tr>
      <w:tr w:rsidR="00880962" w14:paraId="712CE2D4" w14:textId="77777777" w:rsidTr="003006D5">
        <w:trPr>
          <w:gridBefore w:val="1"/>
          <w:wBefore w:w="11" w:type="dxa"/>
          <w:trHeight w:val="689"/>
        </w:trPr>
        <w:tc>
          <w:tcPr>
            <w:tcW w:w="9669" w:type="dxa"/>
            <w:gridSpan w:val="3"/>
            <w:tcBorders>
              <w:bottom w:val="single" w:sz="4" w:space="0" w:color="auto"/>
            </w:tcBorders>
            <w:vAlign w:val="center"/>
          </w:tcPr>
          <w:p w14:paraId="36D70022" w14:textId="0725A656" w:rsidR="00880962" w:rsidRDefault="005902B9" w:rsidP="008D5660">
            <w:pPr>
              <w:rPr>
                <w:rtl/>
              </w:rPr>
            </w:pPr>
            <w:r w:rsidRPr="001D6101">
              <w:rPr>
                <w:rFonts w:asciiTheme="minorBidi" w:hAnsiTheme="minorBidi"/>
                <w:sz w:val="24"/>
                <w:szCs w:val="24"/>
                <w:rtl/>
              </w:rPr>
              <w:t>المساهمة في إعداد اليات البحث الميداني</w:t>
            </w:r>
            <w:r>
              <w:rPr>
                <w:rFonts w:asciiTheme="minorBidi" w:hAnsiTheme="minorBidi" w:hint="cs"/>
                <w:sz w:val="24"/>
                <w:szCs w:val="24"/>
                <w:rtl/>
              </w:rPr>
              <w:t xml:space="preserve"> والمكتبي</w:t>
            </w:r>
            <w:r w:rsidRPr="001D6101">
              <w:rPr>
                <w:rFonts w:asciiTheme="minorBidi" w:hAnsiTheme="minorBidi"/>
                <w:sz w:val="24"/>
                <w:szCs w:val="24"/>
                <w:rtl/>
              </w:rPr>
              <w:t xml:space="preserve"> وتنفيذه لغرض تحديد احتياجات المجتمع المحلي</w:t>
            </w:r>
          </w:p>
        </w:tc>
      </w:tr>
      <w:tr w:rsidR="00880962" w14:paraId="6F8DE4DC" w14:textId="77777777" w:rsidTr="00872253">
        <w:trPr>
          <w:gridBefore w:val="1"/>
          <w:wBefore w:w="11" w:type="dxa"/>
        </w:trPr>
        <w:tc>
          <w:tcPr>
            <w:tcW w:w="2312" w:type="dxa"/>
            <w:gridSpan w:val="2"/>
            <w:tcBorders>
              <w:right w:val="nil"/>
            </w:tcBorders>
            <w:shd w:val="clear" w:color="auto" w:fill="DDF0F2" w:themeFill="accent2" w:themeFillTint="33"/>
          </w:tcPr>
          <w:p w14:paraId="6206CDFC" w14:textId="77777777" w:rsidR="00880962" w:rsidRPr="003006D5" w:rsidRDefault="00880962" w:rsidP="008D5660">
            <w:pPr>
              <w:rPr>
                <w:b/>
                <w:bCs/>
                <w:color w:val="663300"/>
                <w:sz w:val="24"/>
                <w:szCs w:val="24"/>
                <w:rtl/>
              </w:rPr>
            </w:pPr>
            <w:r w:rsidRPr="003006D5">
              <w:rPr>
                <w:rFonts w:hint="cs"/>
                <w:b/>
                <w:bCs/>
                <w:color w:val="663300"/>
                <w:sz w:val="24"/>
                <w:szCs w:val="24"/>
                <w:rtl/>
              </w:rPr>
              <w:t xml:space="preserve">مهام ومسؤوليات الوظيفة </w:t>
            </w:r>
          </w:p>
        </w:tc>
        <w:tc>
          <w:tcPr>
            <w:tcW w:w="7357" w:type="dxa"/>
            <w:tcBorders>
              <w:left w:val="nil"/>
            </w:tcBorders>
            <w:shd w:val="clear" w:color="auto" w:fill="DDF0F2" w:themeFill="accent2" w:themeFillTint="33"/>
          </w:tcPr>
          <w:p w14:paraId="3A1916D6" w14:textId="77777777" w:rsidR="00880962" w:rsidRPr="003006D5" w:rsidRDefault="00880962" w:rsidP="008D5660">
            <w:pPr>
              <w:rPr>
                <w:color w:val="663300"/>
                <w:rtl/>
              </w:rPr>
            </w:pPr>
          </w:p>
        </w:tc>
      </w:tr>
      <w:tr w:rsidR="00880962" w14:paraId="3D8AE4D3" w14:textId="77777777" w:rsidTr="003006D5">
        <w:trPr>
          <w:gridBefore w:val="1"/>
          <w:wBefore w:w="11" w:type="dxa"/>
          <w:trHeight w:val="4534"/>
        </w:trPr>
        <w:tc>
          <w:tcPr>
            <w:tcW w:w="9669" w:type="dxa"/>
            <w:gridSpan w:val="3"/>
            <w:tcBorders>
              <w:bottom w:val="single" w:sz="4" w:space="0" w:color="auto"/>
            </w:tcBorders>
          </w:tcPr>
          <w:p w14:paraId="3500231B" w14:textId="263DF5D3" w:rsidR="005902B9" w:rsidRPr="001D6101" w:rsidRDefault="005902B9" w:rsidP="00093113">
            <w:pPr>
              <w:pStyle w:val="a6"/>
              <w:numPr>
                <w:ilvl w:val="0"/>
                <w:numId w:val="7"/>
              </w:numPr>
              <w:rPr>
                <w:rFonts w:asciiTheme="minorBidi" w:hAnsiTheme="minorBidi"/>
                <w:sz w:val="24"/>
                <w:szCs w:val="24"/>
              </w:rPr>
            </w:pPr>
            <w:r w:rsidRPr="001D6101">
              <w:rPr>
                <w:rFonts w:asciiTheme="minorBidi" w:hAnsiTheme="minorBidi"/>
                <w:sz w:val="24"/>
                <w:szCs w:val="24"/>
                <w:rtl/>
              </w:rPr>
              <w:t>استقبال</w:t>
            </w:r>
            <w:r w:rsidRPr="001D6101">
              <w:rPr>
                <w:rFonts w:asciiTheme="minorBidi" w:hAnsiTheme="minorBidi"/>
                <w:sz w:val="24"/>
                <w:szCs w:val="24"/>
              </w:rPr>
              <w:t xml:space="preserve"> </w:t>
            </w:r>
            <w:r w:rsidRPr="001D6101">
              <w:rPr>
                <w:rFonts w:asciiTheme="minorBidi" w:hAnsiTheme="minorBidi"/>
                <w:sz w:val="24"/>
                <w:szCs w:val="24"/>
                <w:rtl/>
              </w:rPr>
              <w:t>طلبات</w:t>
            </w:r>
            <w:r w:rsidRPr="001D6101">
              <w:rPr>
                <w:rFonts w:asciiTheme="minorBidi" w:hAnsiTheme="minorBidi"/>
                <w:sz w:val="24"/>
                <w:szCs w:val="24"/>
              </w:rPr>
              <w:t xml:space="preserve"> </w:t>
            </w:r>
            <w:r w:rsidRPr="001D6101">
              <w:rPr>
                <w:rFonts w:asciiTheme="minorBidi" w:hAnsiTheme="minorBidi"/>
                <w:sz w:val="24"/>
                <w:szCs w:val="24"/>
                <w:rtl/>
              </w:rPr>
              <w:t>المتقدمين للجمعية ودراسة حالاتهم وفق آليات البحث</w:t>
            </w:r>
            <w:r>
              <w:rPr>
                <w:rFonts w:asciiTheme="minorBidi" w:hAnsiTheme="minorBidi" w:hint="cs"/>
                <w:sz w:val="24"/>
                <w:szCs w:val="24"/>
                <w:rtl/>
              </w:rPr>
              <w:t xml:space="preserve"> الميداني و</w:t>
            </w:r>
            <w:r w:rsidRPr="001D6101">
              <w:rPr>
                <w:rFonts w:asciiTheme="minorBidi" w:hAnsiTheme="minorBidi"/>
                <w:sz w:val="24"/>
                <w:szCs w:val="24"/>
                <w:rtl/>
              </w:rPr>
              <w:t xml:space="preserve"> </w:t>
            </w:r>
            <w:proofErr w:type="gramStart"/>
            <w:r w:rsidRPr="001D6101">
              <w:rPr>
                <w:rFonts w:asciiTheme="minorBidi" w:hAnsiTheme="minorBidi"/>
                <w:sz w:val="24"/>
                <w:szCs w:val="24"/>
                <w:rtl/>
              </w:rPr>
              <w:t>المكتبي .</w:t>
            </w:r>
            <w:proofErr w:type="gramEnd"/>
            <w:r w:rsidRPr="001D6101">
              <w:rPr>
                <w:rFonts w:asciiTheme="minorBidi" w:hAnsiTheme="minorBidi"/>
                <w:sz w:val="24"/>
                <w:szCs w:val="24"/>
                <w:rtl/>
              </w:rPr>
              <w:t xml:space="preserve"> </w:t>
            </w:r>
          </w:p>
          <w:p w14:paraId="614F91C8" w14:textId="7C800CEE" w:rsidR="005902B9" w:rsidRPr="001D6101" w:rsidRDefault="005902B9" w:rsidP="00093113">
            <w:pPr>
              <w:pStyle w:val="a6"/>
              <w:numPr>
                <w:ilvl w:val="0"/>
                <w:numId w:val="7"/>
              </w:numPr>
              <w:rPr>
                <w:rFonts w:asciiTheme="minorBidi" w:hAnsiTheme="minorBidi"/>
                <w:sz w:val="24"/>
                <w:szCs w:val="24"/>
              </w:rPr>
            </w:pPr>
            <w:r w:rsidRPr="001D6101">
              <w:rPr>
                <w:rFonts w:asciiTheme="minorBidi" w:hAnsiTheme="minorBidi"/>
                <w:sz w:val="24"/>
                <w:szCs w:val="24"/>
                <w:rtl/>
              </w:rPr>
              <w:t>تشخيص كل ح</w:t>
            </w:r>
            <w:r w:rsidR="00093113">
              <w:rPr>
                <w:rFonts w:asciiTheme="minorBidi" w:hAnsiTheme="minorBidi" w:hint="cs"/>
                <w:sz w:val="24"/>
                <w:szCs w:val="24"/>
                <w:rtl/>
              </w:rPr>
              <w:t>ا</w:t>
            </w:r>
            <w:r w:rsidRPr="001D6101">
              <w:rPr>
                <w:rFonts w:asciiTheme="minorBidi" w:hAnsiTheme="minorBidi"/>
                <w:sz w:val="24"/>
                <w:szCs w:val="24"/>
                <w:rtl/>
              </w:rPr>
              <w:t xml:space="preserve">لة من الناحية الاجتماعية والاقتصادية وطباعة تقرير بذلك وحفظه بملف </w:t>
            </w:r>
            <w:proofErr w:type="gramStart"/>
            <w:r w:rsidRPr="001D6101">
              <w:rPr>
                <w:rFonts w:asciiTheme="minorBidi" w:hAnsiTheme="minorBidi"/>
                <w:sz w:val="24"/>
                <w:szCs w:val="24"/>
                <w:rtl/>
              </w:rPr>
              <w:t>المستفيد .</w:t>
            </w:r>
            <w:proofErr w:type="gramEnd"/>
          </w:p>
          <w:p w14:paraId="449890BB" w14:textId="77777777" w:rsidR="005902B9" w:rsidRPr="001D6101" w:rsidRDefault="005902B9" w:rsidP="00093113">
            <w:pPr>
              <w:pStyle w:val="a6"/>
              <w:numPr>
                <w:ilvl w:val="0"/>
                <w:numId w:val="7"/>
              </w:numPr>
              <w:rPr>
                <w:rFonts w:asciiTheme="minorBidi" w:hAnsiTheme="minorBidi"/>
                <w:sz w:val="24"/>
                <w:szCs w:val="24"/>
              </w:rPr>
            </w:pPr>
            <w:r w:rsidRPr="001D6101">
              <w:rPr>
                <w:rFonts w:asciiTheme="minorBidi" w:hAnsiTheme="minorBidi"/>
                <w:sz w:val="24"/>
                <w:szCs w:val="24"/>
                <w:rtl/>
              </w:rPr>
              <w:t xml:space="preserve">تنظيم ملفات المستفيدين ومتابعتها والاشراف على ترتيبها والتأكد من صحة الاوراق </w:t>
            </w:r>
            <w:proofErr w:type="gramStart"/>
            <w:r w:rsidRPr="001D6101">
              <w:rPr>
                <w:rFonts w:asciiTheme="minorBidi" w:hAnsiTheme="minorBidi"/>
                <w:sz w:val="24"/>
                <w:szCs w:val="24"/>
                <w:rtl/>
              </w:rPr>
              <w:t>بداخلها .</w:t>
            </w:r>
            <w:proofErr w:type="gramEnd"/>
          </w:p>
          <w:p w14:paraId="2BF51F11" w14:textId="77777777" w:rsidR="005902B9" w:rsidRPr="001D6101" w:rsidRDefault="005902B9" w:rsidP="00093113">
            <w:pPr>
              <w:pStyle w:val="a6"/>
              <w:numPr>
                <w:ilvl w:val="0"/>
                <w:numId w:val="7"/>
              </w:numPr>
              <w:rPr>
                <w:rFonts w:asciiTheme="minorBidi" w:hAnsiTheme="minorBidi"/>
                <w:sz w:val="24"/>
                <w:szCs w:val="24"/>
              </w:rPr>
            </w:pPr>
            <w:r w:rsidRPr="001D6101">
              <w:rPr>
                <w:rFonts w:asciiTheme="minorBidi" w:hAnsiTheme="minorBidi"/>
                <w:sz w:val="24"/>
                <w:szCs w:val="24"/>
                <w:rtl/>
              </w:rPr>
              <w:t xml:space="preserve">القيام بالبحث المكتبي ودراسة كل حالة كل 6 </w:t>
            </w:r>
            <w:proofErr w:type="gramStart"/>
            <w:r w:rsidRPr="001D6101">
              <w:rPr>
                <w:rFonts w:asciiTheme="minorBidi" w:hAnsiTheme="minorBidi"/>
                <w:sz w:val="24"/>
                <w:szCs w:val="24"/>
                <w:rtl/>
              </w:rPr>
              <w:t>أشهر .</w:t>
            </w:r>
            <w:proofErr w:type="gramEnd"/>
          </w:p>
          <w:p w14:paraId="4F631DCD" w14:textId="03FCE6B4" w:rsidR="005902B9" w:rsidRPr="00605CF8" w:rsidRDefault="005902B9" w:rsidP="00093113">
            <w:pPr>
              <w:pStyle w:val="a6"/>
              <w:numPr>
                <w:ilvl w:val="0"/>
                <w:numId w:val="7"/>
              </w:numPr>
              <w:rPr>
                <w:rFonts w:asciiTheme="minorBidi" w:hAnsiTheme="minorBidi"/>
                <w:sz w:val="24"/>
                <w:szCs w:val="24"/>
              </w:rPr>
            </w:pPr>
            <w:r w:rsidRPr="001D6101">
              <w:rPr>
                <w:rFonts w:asciiTheme="minorBidi" w:hAnsiTheme="minorBidi"/>
                <w:sz w:val="24"/>
                <w:szCs w:val="24"/>
                <w:rtl/>
              </w:rPr>
              <w:t xml:space="preserve">إطلاع مدير الخدمة الاجتماعية على كل المعاملات الخاصة بالمستفيدين.    </w:t>
            </w:r>
          </w:p>
          <w:p w14:paraId="287B22F5" w14:textId="77777777" w:rsidR="005902B9" w:rsidRPr="001D6101" w:rsidRDefault="005902B9" w:rsidP="00093113">
            <w:pPr>
              <w:pStyle w:val="a6"/>
              <w:numPr>
                <w:ilvl w:val="0"/>
                <w:numId w:val="7"/>
              </w:numPr>
              <w:rPr>
                <w:rFonts w:asciiTheme="minorBidi" w:hAnsiTheme="minorBidi"/>
                <w:sz w:val="24"/>
                <w:szCs w:val="24"/>
              </w:rPr>
            </w:pPr>
            <w:r w:rsidRPr="001D6101">
              <w:rPr>
                <w:rFonts w:asciiTheme="minorBidi" w:hAnsiTheme="minorBidi"/>
                <w:sz w:val="24"/>
                <w:szCs w:val="24"/>
                <w:rtl/>
              </w:rPr>
              <w:t xml:space="preserve">طباعة تقارير البحث والاحتفاظ </w:t>
            </w:r>
            <w:proofErr w:type="gramStart"/>
            <w:r w:rsidRPr="001D6101">
              <w:rPr>
                <w:rFonts w:asciiTheme="minorBidi" w:hAnsiTheme="minorBidi"/>
                <w:sz w:val="24"/>
                <w:szCs w:val="24"/>
                <w:rtl/>
              </w:rPr>
              <w:t>بها .</w:t>
            </w:r>
            <w:proofErr w:type="gramEnd"/>
          </w:p>
          <w:p w14:paraId="16F8D08C" w14:textId="707B9043" w:rsidR="005902B9" w:rsidRPr="001D6101" w:rsidRDefault="005902B9" w:rsidP="00093113">
            <w:pPr>
              <w:pStyle w:val="a6"/>
              <w:numPr>
                <w:ilvl w:val="0"/>
                <w:numId w:val="7"/>
              </w:numPr>
              <w:rPr>
                <w:rFonts w:asciiTheme="minorBidi" w:hAnsiTheme="minorBidi"/>
                <w:sz w:val="24"/>
                <w:szCs w:val="24"/>
              </w:rPr>
            </w:pPr>
            <w:r w:rsidRPr="001D6101">
              <w:rPr>
                <w:rFonts w:asciiTheme="minorBidi" w:hAnsiTheme="minorBidi"/>
                <w:sz w:val="24"/>
                <w:szCs w:val="24"/>
                <w:rtl/>
              </w:rPr>
              <w:t>التواصل مع قسم المحاسبة بخصوص الأسر المكفولة ورفع تقرير لمدير الخدمة الاجتماعية</w:t>
            </w:r>
            <w:r w:rsidR="00093113">
              <w:rPr>
                <w:rFonts w:asciiTheme="minorBidi" w:hAnsiTheme="minorBidi" w:hint="cs"/>
                <w:sz w:val="24"/>
                <w:szCs w:val="24"/>
                <w:rtl/>
              </w:rPr>
              <w:t>.</w:t>
            </w:r>
          </w:p>
          <w:p w14:paraId="62653F88" w14:textId="4F5A5D77" w:rsidR="005902B9" w:rsidRPr="001D6101" w:rsidRDefault="005902B9" w:rsidP="00093113">
            <w:pPr>
              <w:pStyle w:val="a6"/>
              <w:numPr>
                <w:ilvl w:val="0"/>
                <w:numId w:val="7"/>
              </w:numPr>
              <w:rPr>
                <w:rFonts w:asciiTheme="minorBidi" w:hAnsiTheme="minorBidi"/>
                <w:sz w:val="24"/>
                <w:szCs w:val="24"/>
              </w:rPr>
            </w:pPr>
            <w:r w:rsidRPr="001D6101">
              <w:rPr>
                <w:rFonts w:asciiTheme="minorBidi" w:hAnsiTheme="minorBidi"/>
                <w:sz w:val="24"/>
                <w:szCs w:val="24"/>
                <w:rtl/>
              </w:rPr>
              <w:t xml:space="preserve">تجهيز تقارير خاصة بالمستفيدين من ناحية أوضاعهم </w:t>
            </w:r>
            <w:proofErr w:type="gramStart"/>
            <w:r w:rsidRPr="001D6101">
              <w:rPr>
                <w:rFonts w:asciiTheme="minorBidi" w:hAnsiTheme="minorBidi"/>
                <w:sz w:val="24"/>
                <w:szCs w:val="24"/>
                <w:rtl/>
              </w:rPr>
              <w:t xml:space="preserve">المعيشية </w:t>
            </w:r>
            <w:r w:rsidR="00093113">
              <w:rPr>
                <w:rFonts w:asciiTheme="minorBidi" w:hAnsiTheme="minorBidi" w:hint="cs"/>
                <w:sz w:val="24"/>
                <w:szCs w:val="24"/>
                <w:rtl/>
              </w:rPr>
              <w:t>.</w:t>
            </w:r>
            <w:proofErr w:type="gramEnd"/>
          </w:p>
          <w:p w14:paraId="614338D8" w14:textId="68DB5101" w:rsidR="005902B9" w:rsidRPr="001D6101" w:rsidRDefault="005902B9" w:rsidP="00093113">
            <w:pPr>
              <w:pStyle w:val="a6"/>
              <w:numPr>
                <w:ilvl w:val="0"/>
                <w:numId w:val="7"/>
              </w:numPr>
              <w:rPr>
                <w:rFonts w:asciiTheme="minorBidi" w:hAnsiTheme="minorBidi"/>
                <w:sz w:val="24"/>
                <w:szCs w:val="24"/>
              </w:rPr>
            </w:pPr>
            <w:r w:rsidRPr="001D6101">
              <w:rPr>
                <w:rFonts w:asciiTheme="minorBidi" w:hAnsiTheme="minorBidi"/>
                <w:sz w:val="24"/>
                <w:szCs w:val="24"/>
                <w:rtl/>
              </w:rPr>
              <w:t xml:space="preserve">التأكد من تطبيق أنظمة الجمعية على المستفيدين والمتقدمين لطلب </w:t>
            </w:r>
            <w:proofErr w:type="gramStart"/>
            <w:r w:rsidRPr="001D6101">
              <w:rPr>
                <w:rFonts w:asciiTheme="minorBidi" w:hAnsiTheme="minorBidi"/>
                <w:sz w:val="24"/>
                <w:szCs w:val="24"/>
                <w:rtl/>
              </w:rPr>
              <w:t xml:space="preserve">مساعدات </w:t>
            </w:r>
            <w:r w:rsidR="00605CF8">
              <w:rPr>
                <w:rFonts w:asciiTheme="minorBidi" w:hAnsiTheme="minorBidi" w:hint="cs"/>
                <w:sz w:val="24"/>
                <w:szCs w:val="24"/>
                <w:rtl/>
              </w:rPr>
              <w:t>.</w:t>
            </w:r>
            <w:proofErr w:type="gramEnd"/>
          </w:p>
          <w:p w14:paraId="5885CF74" w14:textId="77777777" w:rsidR="005902B9" w:rsidRDefault="005902B9" w:rsidP="00093113">
            <w:pPr>
              <w:pStyle w:val="a6"/>
              <w:numPr>
                <w:ilvl w:val="0"/>
                <w:numId w:val="7"/>
              </w:numPr>
              <w:rPr>
                <w:rFonts w:asciiTheme="minorBidi" w:hAnsiTheme="minorBidi"/>
                <w:sz w:val="24"/>
                <w:szCs w:val="24"/>
              </w:rPr>
            </w:pPr>
            <w:r w:rsidRPr="001D6101">
              <w:rPr>
                <w:rFonts w:asciiTheme="minorBidi" w:hAnsiTheme="minorBidi"/>
                <w:sz w:val="24"/>
                <w:szCs w:val="24"/>
                <w:rtl/>
              </w:rPr>
              <w:t xml:space="preserve">إعداد النماذج اللازمة لإجراء البحوث ودراسات الحالة وجمع </w:t>
            </w:r>
            <w:proofErr w:type="gramStart"/>
            <w:r w:rsidRPr="001D6101">
              <w:rPr>
                <w:rFonts w:asciiTheme="minorBidi" w:hAnsiTheme="minorBidi"/>
                <w:sz w:val="24"/>
                <w:szCs w:val="24"/>
                <w:rtl/>
              </w:rPr>
              <w:t>المعلومات .</w:t>
            </w:r>
            <w:proofErr w:type="gramEnd"/>
          </w:p>
          <w:p w14:paraId="1B7EBF53" w14:textId="13BC0BB3" w:rsidR="00605CF8" w:rsidRDefault="00605CF8" w:rsidP="00093113">
            <w:pPr>
              <w:pStyle w:val="a6"/>
              <w:numPr>
                <w:ilvl w:val="0"/>
                <w:numId w:val="7"/>
              </w:numPr>
            </w:pPr>
            <w:r>
              <w:rPr>
                <w:rtl/>
              </w:rPr>
              <w:t>رفع التقارير</w:t>
            </w:r>
            <w:r>
              <w:rPr>
                <w:rFonts w:hint="cs"/>
                <w:rtl/>
              </w:rPr>
              <w:t xml:space="preserve"> المتفق بشأنها للرئيس المباشر لأخذ العلم والموافقات والتوجيهات اللازمة بشأن كل حالة على </w:t>
            </w:r>
            <w:proofErr w:type="gramStart"/>
            <w:r>
              <w:rPr>
                <w:rFonts w:hint="cs"/>
                <w:rtl/>
              </w:rPr>
              <w:t>حدة .</w:t>
            </w:r>
            <w:proofErr w:type="gramEnd"/>
          </w:p>
          <w:p w14:paraId="5F9646DA" w14:textId="58C07346" w:rsidR="00605CF8" w:rsidRDefault="00605CF8" w:rsidP="00093113">
            <w:pPr>
              <w:pStyle w:val="a6"/>
              <w:numPr>
                <w:ilvl w:val="0"/>
                <w:numId w:val="7"/>
              </w:numPr>
            </w:pPr>
            <w:r>
              <w:rPr>
                <w:rFonts w:hint="cs"/>
                <w:rtl/>
              </w:rPr>
              <w:t>رفع المذكرات والتقارير الدورية وغير الدورية الى الرئيس المباشر لاطلاعه على حُسن سير العمل بوحدة المساعدات</w:t>
            </w:r>
            <w:r w:rsidR="00093113">
              <w:rPr>
                <w:rFonts w:hint="cs"/>
                <w:rtl/>
              </w:rPr>
              <w:t>.</w:t>
            </w:r>
            <w:r>
              <w:rPr>
                <w:rFonts w:hint="cs"/>
                <w:rtl/>
              </w:rPr>
              <w:t xml:space="preserve"> </w:t>
            </w:r>
          </w:p>
          <w:p w14:paraId="74639BBB" w14:textId="22679C9D" w:rsidR="00093113" w:rsidRPr="001D6101" w:rsidRDefault="00093113" w:rsidP="00093113">
            <w:pPr>
              <w:numPr>
                <w:ilvl w:val="0"/>
                <w:numId w:val="7"/>
              </w:numPr>
              <w:rPr>
                <w:rFonts w:asciiTheme="minorBidi" w:hAnsiTheme="minorBidi"/>
                <w:sz w:val="24"/>
                <w:szCs w:val="24"/>
              </w:rPr>
            </w:pPr>
            <w:r>
              <w:rPr>
                <w:rtl/>
              </w:rPr>
              <w:t xml:space="preserve">تنفيذ أي مهام </w:t>
            </w:r>
            <w:r w:rsidR="0060335B">
              <w:rPr>
                <w:rFonts w:hint="cs"/>
                <w:rtl/>
              </w:rPr>
              <w:t>أخرى</w:t>
            </w:r>
            <w:r>
              <w:rPr>
                <w:rtl/>
              </w:rPr>
              <w:t xml:space="preserve"> يكلف بها من قبل الرئيس المباشر</w:t>
            </w:r>
            <w:r>
              <w:t>.</w:t>
            </w:r>
          </w:p>
          <w:p w14:paraId="3191B2F3" w14:textId="6A13247C" w:rsidR="00880962" w:rsidRPr="005902B9" w:rsidRDefault="00880962" w:rsidP="00093113">
            <w:pPr>
              <w:ind w:left="360"/>
              <w:rPr>
                <w:rtl/>
              </w:rPr>
            </w:pPr>
          </w:p>
        </w:tc>
      </w:tr>
      <w:tr w:rsidR="00880962" w14:paraId="25AE790C" w14:textId="77777777" w:rsidTr="00CB09D7">
        <w:trPr>
          <w:gridBefore w:val="1"/>
          <w:wBefore w:w="11" w:type="dxa"/>
          <w:trHeight w:val="467"/>
        </w:trPr>
        <w:tc>
          <w:tcPr>
            <w:tcW w:w="2170" w:type="dxa"/>
            <w:tcBorders>
              <w:right w:val="nil"/>
            </w:tcBorders>
            <w:shd w:val="clear" w:color="auto" w:fill="DDF0F2" w:themeFill="accent2" w:themeFillTint="33"/>
          </w:tcPr>
          <w:p w14:paraId="1479569C" w14:textId="77777777" w:rsidR="00880962" w:rsidRPr="003006D5" w:rsidRDefault="00880962" w:rsidP="008D5660">
            <w:pPr>
              <w:rPr>
                <w:b/>
                <w:bCs/>
                <w:color w:val="663300"/>
                <w:sz w:val="24"/>
                <w:szCs w:val="24"/>
                <w:rtl/>
              </w:rPr>
            </w:pPr>
            <w:r w:rsidRPr="003006D5">
              <w:rPr>
                <w:rFonts w:hint="cs"/>
                <w:b/>
                <w:bCs/>
                <w:color w:val="663300"/>
                <w:sz w:val="24"/>
                <w:szCs w:val="24"/>
                <w:rtl/>
              </w:rPr>
              <w:t xml:space="preserve">المؤهلات والخبرات </w:t>
            </w:r>
          </w:p>
        </w:tc>
        <w:tc>
          <w:tcPr>
            <w:tcW w:w="7499" w:type="dxa"/>
            <w:gridSpan w:val="2"/>
            <w:tcBorders>
              <w:left w:val="nil"/>
            </w:tcBorders>
            <w:shd w:val="clear" w:color="auto" w:fill="DDF0F2" w:themeFill="accent2" w:themeFillTint="33"/>
          </w:tcPr>
          <w:p w14:paraId="0DFC5DFD" w14:textId="77777777" w:rsidR="00880962" w:rsidRPr="003006D5" w:rsidRDefault="00880962" w:rsidP="008D5660">
            <w:pPr>
              <w:rPr>
                <w:color w:val="663300"/>
                <w:rtl/>
              </w:rPr>
            </w:pPr>
          </w:p>
        </w:tc>
      </w:tr>
      <w:tr w:rsidR="00880962" w14:paraId="42B40661" w14:textId="77777777" w:rsidTr="008D5660">
        <w:trPr>
          <w:gridBefore w:val="1"/>
          <w:wBefore w:w="11" w:type="dxa"/>
          <w:trHeight w:val="849"/>
        </w:trPr>
        <w:tc>
          <w:tcPr>
            <w:tcW w:w="9669" w:type="dxa"/>
            <w:gridSpan w:val="3"/>
          </w:tcPr>
          <w:p w14:paraId="5C25C0E6" w14:textId="77777777" w:rsidR="00880962" w:rsidRDefault="0060335B" w:rsidP="0060335B">
            <w:pPr>
              <w:pStyle w:val="a6"/>
              <w:numPr>
                <w:ilvl w:val="0"/>
                <w:numId w:val="27"/>
              </w:numPr>
            </w:pPr>
            <w:r>
              <w:rPr>
                <w:rFonts w:hint="cs"/>
                <w:rtl/>
              </w:rPr>
              <w:t>شهادة بكالوريوس او ما يعادله</w:t>
            </w:r>
            <w:r>
              <w:rPr>
                <w:rFonts w:hint="eastAsia"/>
                <w:rtl/>
              </w:rPr>
              <w:t>ا</w:t>
            </w:r>
            <w:r>
              <w:rPr>
                <w:rFonts w:hint="cs"/>
                <w:rtl/>
              </w:rPr>
              <w:t xml:space="preserve"> </w:t>
            </w:r>
          </w:p>
          <w:p w14:paraId="31667570" w14:textId="66104BB0" w:rsidR="00884D46" w:rsidRDefault="00884D46" w:rsidP="0060335B">
            <w:pPr>
              <w:pStyle w:val="a6"/>
              <w:numPr>
                <w:ilvl w:val="0"/>
                <w:numId w:val="27"/>
              </w:numPr>
              <w:rPr>
                <w:rtl/>
              </w:rPr>
            </w:pPr>
            <w:r>
              <w:rPr>
                <w:rFonts w:hint="cs"/>
                <w:rtl/>
              </w:rPr>
              <w:t xml:space="preserve">حاصل على دورات في المجال </w:t>
            </w:r>
            <w:proofErr w:type="gramStart"/>
            <w:r>
              <w:rPr>
                <w:rFonts w:hint="cs"/>
                <w:rtl/>
              </w:rPr>
              <w:t>المخصص .</w:t>
            </w:r>
            <w:proofErr w:type="gramEnd"/>
          </w:p>
        </w:tc>
      </w:tr>
      <w:tr w:rsidR="00880962" w14:paraId="78C2865C" w14:textId="77777777" w:rsidTr="00CB09D7">
        <w:trPr>
          <w:trHeight w:val="416"/>
        </w:trPr>
        <w:tc>
          <w:tcPr>
            <w:tcW w:w="2181" w:type="dxa"/>
            <w:gridSpan w:val="2"/>
            <w:tcBorders>
              <w:right w:val="nil"/>
            </w:tcBorders>
            <w:shd w:val="clear" w:color="auto" w:fill="DDF0F2" w:themeFill="accent2" w:themeFillTint="33"/>
          </w:tcPr>
          <w:p w14:paraId="0F659607" w14:textId="77777777" w:rsidR="00880962" w:rsidRPr="003006D5" w:rsidRDefault="00880962" w:rsidP="008D5660">
            <w:pPr>
              <w:rPr>
                <w:b/>
                <w:bCs/>
                <w:color w:val="663300"/>
                <w:sz w:val="24"/>
                <w:szCs w:val="24"/>
                <w:rtl/>
              </w:rPr>
            </w:pPr>
            <w:r w:rsidRPr="003006D5">
              <w:rPr>
                <w:rFonts w:hint="cs"/>
                <w:b/>
                <w:bCs/>
                <w:color w:val="663300"/>
                <w:sz w:val="24"/>
                <w:szCs w:val="24"/>
                <w:rtl/>
              </w:rPr>
              <w:t xml:space="preserve">المهارات والجدارات </w:t>
            </w:r>
          </w:p>
        </w:tc>
        <w:tc>
          <w:tcPr>
            <w:tcW w:w="7499" w:type="dxa"/>
            <w:gridSpan w:val="2"/>
            <w:tcBorders>
              <w:left w:val="nil"/>
            </w:tcBorders>
            <w:shd w:val="clear" w:color="auto" w:fill="DDF0F2" w:themeFill="accent2" w:themeFillTint="33"/>
          </w:tcPr>
          <w:p w14:paraId="47393567" w14:textId="77777777" w:rsidR="00880962" w:rsidRPr="003006D5" w:rsidRDefault="00880962" w:rsidP="008D5660">
            <w:pPr>
              <w:rPr>
                <w:color w:val="663300"/>
                <w:rtl/>
              </w:rPr>
            </w:pPr>
          </w:p>
        </w:tc>
      </w:tr>
      <w:tr w:rsidR="00880962" w14:paraId="51965287" w14:textId="77777777" w:rsidTr="008D5660">
        <w:trPr>
          <w:trHeight w:val="1122"/>
        </w:trPr>
        <w:tc>
          <w:tcPr>
            <w:tcW w:w="9680" w:type="dxa"/>
            <w:gridSpan w:val="4"/>
          </w:tcPr>
          <w:p w14:paraId="0A707E98" w14:textId="77777777" w:rsidR="005902B9" w:rsidRPr="001D6101" w:rsidRDefault="005902B9" w:rsidP="005902B9">
            <w:pPr>
              <w:numPr>
                <w:ilvl w:val="0"/>
                <w:numId w:val="9"/>
              </w:numPr>
              <w:rPr>
                <w:rFonts w:asciiTheme="minorBidi" w:hAnsiTheme="minorBidi"/>
                <w:sz w:val="24"/>
                <w:szCs w:val="24"/>
              </w:rPr>
            </w:pPr>
            <w:r w:rsidRPr="001D6101">
              <w:rPr>
                <w:rFonts w:asciiTheme="minorBidi" w:eastAsia="KacstLetter" w:hAnsiTheme="minorBidi"/>
                <w:sz w:val="24"/>
                <w:szCs w:val="24"/>
                <w:rtl/>
              </w:rPr>
              <w:t>مهارة التواصل مع الغير.</w:t>
            </w:r>
          </w:p>
          <w:p w14:paraId="18B556A7" w14:textId="77777777" w:rsidR="005902B9" w:rsidRPr="001D6101" w:rsidRDefault="005902B9" w:rsidP="005902B9">
            <w:pPr>
              <w:numPr>
                <w:ilvl w:val="0"/>
                <w:numId w:val="9"/>
              </w:numPr>
              <w:rPr>
                <w:rFonts w:asciiTheme="minorBidi" w:hAnsiTheme="minorBidi"/>
                <w:sz w:val="24"/>
                <w:szCs w:val="24"/>
              </w:rPr>
            </w:pPr>
            <w:proofErr w:type="gramStart"/>
            <w:r w:rsidRPr="001D6101">
              <w:rPr>
                <w:rFonts w:asciiTheme="minorBidi" w:hAnsiTheme="minorBidi"/>
                <w:sz w:val="24"/>
                <w:szCs w:val="24"/>
                <w:rtl/>
              </w:rPr>
              <w:t>مهارة  استخدام</w:t>
            </w:r>
            <w:proofErr w:type="gramEnd"/>
            <w:r w:rsidRPr="001D6101">
              <w:rPr>
                <w:rFonts w:asciiTheme="minorBidi" w:hAnsiTheme="minorBidi"/>
                <w:sz w:val="24"/>
                <w:szCs w:val="24"/>
                <w:rtl/>
              </w:rPr>
              <w:t xml:space="preserve"> الحاسب الالي </w:t>
            </w:r>
          </w:p>
          <w:p w14:paraId="59A95E5F" w14:textId="7FC9F871" w:rsidR="00880962" w:rsidRDefault="005902B9" w:rsidP="005902B9">
            <w:pPr>
              <w:pStyle w:val="a6"/>
              <w:numPr>
                <w:ilvl w:val="0"/>
                <w:numId w:val="9"/>
              </w:numPr>
              <w:rPr>
                <w:rtl/>
              </w:rPr>
            </w:pPr>
            <w:proofErr w:type="gramStart"/>
            <w:r w:rsidRPr="005902B9">
              <w:rPr>
                <w:rFonts w:asciiTheme="minorBidi" w:hAnsiTheme="minorBidi"/>
                <w:sz w:val="24"/>
                <w:szCs w:val="24"/>
                <w:rtl/>
              </w:rPr>
              <w:t>القدرة  على</w:t>
            </w:r>
            <w:proofErr w:type="gramEnd"/>
            <w:r w:rsidRPr="005902B9">
              <w:rPr>
                <w:rFonts w:asciiTheme="minorBidi" w:hAnsiTheme="minorBidi"/>
                <w:sz w:val="24"/>
                <w:szCs w:val="24"/>
                <w:rtl/>
              </w:rPr>
              <w:t xml:space="preserve"> صياغة وإعداد  التقارير</w:t>
            </w:r>
          </w:p>
        </w:tc>
      </w:tr>
    </w:tbl>
    <w:p w14:paraId="0EE8F417" w14:textId="77777777" w:rsidR="00880962" w:rsidRDefault="00880962" w:rsidP="00880962">
      <w:pPr>
        <w:rPr>
          <w:rtl/>
        </w:rPr>
      </w:pPr>
    </w:p>
    <w:p w14:paraId="19E8D12D" w14:textId="77777777" w:rsidR="00880962" w:rsidRDefault="00880962" w:rsidP="00880962">
      <w:pPr>
        <w:rPr>
          <w:rtl/>
        </w:rPr>
      </w:pPr>
      <w:bookmarkStart w:id="2" w:name="_Hlk172531211"/>
    </w:p>
    <w:bookmarkEnd w:id="2"/>
    <w:p w14:paraId="0751D45E" w14:textId="77777777" w:rsidR="00ED079C" w:rsidRDefault="00ED079C" w:rsidP="00ED079C">
      <w:pPr>
        <w:rPr>
          <w:rtl/>
        </w:rPr>
      </w:pPr>
    </w:p>
    <w:tbl>
      <w:tblPr>
        <w:tblStyle w:val="a5"/>
        <w:bidiVisual/>
        <w:tblW w:w="0" w:type="auto"/>
        <w:tblInd w:w="90" w:type="dxa"/>
        <w:tblLook w:val="04A0" w:firstRow="1" w:lastRow="0" w:firstColumn="1" w:lastColumn="0" w:noHBand="0" w:noVBand="1"/>
      </w:tblPr>
      <w:tblGrid>
        <w:gridCol w:w="9636"/>
      </w:tblGrid>
      <w:tr w:rsidR="00ED079C" w14:paraId="425C8617" w14:textId="77777777" w:rsidTr="00CB09D7">
        <w:trPr>
          <w:trHeight w:val="408"/>
        </w:trPr>
        <w:tc>
          <w:tcPr>
            <w:tcW w:w="9636" w:type="dxa"/>
            <w:shd w:val="clear" w:color="auto" w:fill="398E98" w:themeFill="accent2" w:themeFillShade="BF"/>
          </w:tcPr>
          <w:p w14:paraId="694CCCDF" w14:textId="5C861C56" w:rsidR="00ED079C" w:rsidRPr="003006D5" w:rsidRDefault="00443D2E" w:rsidP="00534481">
            <w:pPr>
              <w:jc w:val="center"/>
              <w:rPr>
                <w:b/>
                <w:bCs/>
                <w:color w:val="FFFFFF" w:themeColor="background1"/>
                <w:sz w:val="36"/>
                <w:szCs w:val="36"/>
                <w:rtl/>
              </w:rPr>
            </w:pPr>
            <w:r>
              <w:rPr>
                <w:rFonts w:hint="cs"/>
                <w:b/>
                <w:bCs/>
                <w:color w:val="FFFFFF" w:themeColor="background1"/>
                <w:sz w:val="36"/>
                <w:szCs w:val="36"/>
                <w:rtl/>
              </w:rPr>
              <w:lastRenderedPageBreak/>
              <w:t xml:space="preserve">أخصائي </w:t>
            </w:r>
            <w:r w:rsidR="00857E9B">
              <w:rPr>
                <w:rFonts w:hint="cs"/>
                <w:b/>
                <w:bCs/>
                <w:color w:val="FFFFFF" w:themeColor="background1"/>
                <w:sz w:val="36"/>
                <w:szCs w:val="36"/>
                <w:rtl/>
              </w:rPr>
              <w:t>العلاقات العامة والاعلام</w:t>
            </w:r>
          </w:p>
        </w:tc>
      </w:tr>
    </w:tbl>
    <w:p w14:paraId="076DBB90" w14:textId="77777777" w:rsidR="003006D5" w:rsidRDefault="003006D5" w:rsidP="00880962">
      <w:pPr>
        <w:rPr>
          <w:rtl/>
        </w:rPr>
      </w:pPr>
    </w:p>
    <w:tbl>
      <w:tblPr>
        <w:tblStyle w:val="a5"/>
        <w:bidiVisual/>
        <w:tblW w:w="9680" w:type="dxa"/>
        <w:tblInd w:w="180" w:type="dxa"/>
        <w:tblLook w:val="04A0" w:firstRow="1" w:lastRow="0" w:firstColumn="1" w:lastColumn="0" w:noHBand="0" w:noVBand="1"/>
      </w:tblPr>
      <w:tblGrid>
        <w:gridCol w:w="11"/>
        <w:gridCol w:w="2170"/>
        <w:gridCol w:w="142"/>
        <w:gridCol w:w="7357"/>
      </w:tblGrid>
      <w:tr w:rsidR="0077446D" w14:paraId="3E3D3539" w14:textId="77777777" w:rsidTr="00872253">
        <w:trPr>
          <w:gridBefore w:val="1"/>
          <w:wBefore w:w="11" w:type="dxa"/>
          <w:trHeight w:val="383"/>
        </w:trPr>
        <w:tc>
          <w:tcPr>
            <w:tcW w:w="2312" w:type="dxa"/>
            <w:gridSpan w:val="2"/>
            <w:shd w:val="clear" w:color="auto" w:fill="DDF0F2" w:themeFill="accent2" w:themeFillTint="33"/>
          </w:tcPr>
          <w:p w14:paraId="06F9BBCB" w14:textId="77777777" w:rsidR="0077446D" w:rsidRPr="003006D5" w:rsidRDefault="0077446D" w:rsidP="008D5660">
            <w:pPr>
              <w:rPr>
                <w:b/>
                <w:bCs/>
                <w:color w:val="663300"/>
                <w:sz w:val="24"/>
                <w:szCs w:val="24"/>
                <w:rtl/>
              </w:rPr>
            </w:pPr>
            <w:bookmarkStart w:id="3" w:name="_Hlk172529879"/>
            <w:r w:rsidRPr="003006D5">
              <w:rPr>
                <w:rFonts w:hint="cs"/>
                <w:b/>
                <w:bCs/>
                <w:color w:val="663300"/>
                <w:sz w:val="24"/>
                <w:szCs w:val="24"/>
                <w:rtl/>
              </w:rPr>
              <w:t xml:space="preserve">المسمى الوظيفي </w:t>
            </w:r>
          </w:p>
        </w:tc>
        <w:tc>
          <w:tcPr>
            <w:tcW w:w="7357" w:type="dxa"/>
            <w:shd w:val="clear" w:color="auto" w:fill="DDF0F2" w:themeFill="accent2" w:themeFillTint="33"/>
            <w:vAlign w:val="bottom"/>
          </w:tcPr>
          <w:p w14:paraId="35A60C93" w14:textId="3486F9CE" w:rsidR="0077446D" w:rsidRPr="003006D5" w:rsidRDefault="00443D2E" w:rsidP="008D5660">
            <w:pPr>
              <w:rPr>
                <w:color w:val="663300"/>
                <w:rtl/>
              </w:rPr>
            </w:pPr>
            <w:r>
              <w:rPr>
                <w:rFonts w:hint="cs"/>
                <w:color w:val="663300"/>
                <w:rtl/>
              </w:rPr>
              <w:t>أخصائي</w:t>
            </w:r>
            <w:r w:rsidR="00857E9B">
              <w:rPr>
                <w:rFonts w:hint="cs"/>
                <w:color w:val="663300"/>
                <w:rtl/>
              </w:rPr>
              <w:t xml:space="preserve"> العلاقات العامة والاعلام </w:t>
            </w:r>
          </w:p>
        </w:tc>
      </w:tr>
      <w:tr w:rsidR="0077446D" w14:paraId="666C581D" w14:textId="77777777" w:rsidTr="00872253">
        <w:trPr>
          <w:gridBefore w:val="1"/>
          <w:wBefore w:w="11" w:type="dxa"/>
          <w:trHeight w:val="374"/>
        </w:trPr>
        <w:tc>
          <w:tcPr>
            <w:tcW w:w="2312" w:type="dxa"/>
            <w:gridSpan w:val="2"/>
            <w:shd w:val="clear" w:color="auto" w:fill="DDF0F2" w:themeFill="accent2" w:themeFillTint="33"/>
          </w:tcPr>
          <w:p w14:paraId="4D2FB308" w14:textId="77777777" w:rsidR="0077446D" w:rsidRPr="003006D5" w:rsidRDefault="0077446D" w:rsidP="008D5660">
            <w:pPr>
              <w:rPr>
                <w:b/>
                <w:bCs/>
                <w:color w:val="663300"/>
                <w:sz w:val="24"/>
                <w:szCs w:val="24"/>
                <w:rtl/>
              </w:rPr>
            </w:pPr>
            <w:r w:rsidRPr="003006D5">
              <w:rPr>
                <w:rFonts w:hint="cs"/>
                <w:b/>
                <w:bCs/>
                <w:color w:val="663300"/>
                <w:sz w:val="24"/>
                <w:szCs w:val="24"/>
                <w:rtl/>
              </w:rPr>
              <w:t xml:space="preserve">الإدارة -القسم </w:t>
            </w:r>
          </w:p>
        </w:tc>
        <w:tc>
          <w:tcPr>
            <w:tcW w:w="7357" w:type="dxa"/>
            <w:shd w:val="clear" w:color="auto" w:fill="DDF0F2" w:themeFill="accent2" w:themeFillTint="33"/>
          </w:tcPr>
          <w:p w14:paraId="39F42641" w14:textId="0F72FBDA" w:rsidR="0077446D" w:rsidRPr="003006D5" w:rsidRDefault="0077446D" w:rsidP="008D5660">
            <w:pPr>
              <w:rPr>
                <w:color w:val="663300"/>
                <w:rtl/>
              </w:rPr>
            </w:pPr>
            <w:r w:rsidRPr="003006D5">
              <w:rPr>
                <w:rFonts w:asciiTheme="minorBidi" w:eastAsia="KacstLetter" w:hAnsiTheme="minorBidi"/>
                <w:color w:val="663300"/>
                <w:sz w:val="24"/>
                <w:szCs w:val="24"/>
                <w:rtl/>
              </w:rPr>
              <w:t xml:space="preserve"> </w:t>
            </w:r>
            <w:r w:rsidR="00857E9B">
              <w:rPr>
                <w:rFonts w:hint="cs"/>
                <w:color w:val="663300"/>
                <w:rtl/>
              </w:rPr>
              <w:t>إدارة الاتصال المؤسسي</w:t>
            </w:r>
          </w:p>
        </w:tc>
      </w:tr>
      <w:tr w:rsidR="0077446D" w14:paraId="491A12C6" w14:textId="77777777" w:rsidTr="00872253">
        <w:trPr>
          <w:gridBefore w:val="1"/>
          <w:wBefore w:w="11" w:type="dxa"/>
          <w:trHeight w:val="394"/>
        </w:trPr>
        <w:tc>
          <w:tcPr>
            <w:tcW w:w="2312" w:type="dxa"/>
            <w:gridSpan w:val="2"/>
            <w:tcBorders>
              <w:bottom w:val="single" w:sz="4" w:space="0" w:color="auto"/>
            </w:tcBorders>
            <w:shd w:val="clear" w:color="auto" w:fill="DDF0F2" w:themeFill="accent2" w:themeFillTint="33"/>
          </w:tcPr>
          <w:p w14:paraId="657D3BD5" w14:textId="77777777" w:rsidR="0077446D" w:rsidRPr="003006D5" w:rsidRDefault="0077446D" w:rsidP="008D5660">
            <w:pPr>
              <w:rPr>
                <w:b/>
                <w:bCs/>
                <w:color w:val="663300"/>
                <w:sz w:val="24"/>
                <w:szCs w:val="24"/>
                <w:rtl/>
              </w:rPr>
            </w:pPr>
            <w:r w:rsidRPr="003006D5">
              <w:rPr>
                <w:rFonts w:hint="cs"/>
                <w:b/>
                <w:bCs/>
                <w:color w:val="663300"/>
                <w:sz w:val="24"/>
                <w:szCs w:val="24"/>
                <w:rtl/>
              </w:rPr>
              <w:t>التبعية الإدارية</w:t>
            </w:r>
          </w:p>
        </w:tc>
        <w:tc>
          <w:tcPr>
            <w:tcW w:w="7357" w:type="dxa"/>
            <w:tcBorders>
              <w:bottom w:val="single" w:sz="4" w:space="0" w:color="auto"/>
            </w:tcBorders>
            <w:shd w:val="clear" w:color="auto" w:fill="DDF0F2" w:themeFill="accent2" w:themeFillTint="33"/>
          </w:tcPr>
          <w:p w14:paraId="106D386B" w14:textId="22DDE854" w:rsidR="0077446D" w:rsidRPr="003006D5" w:rsidRDefault="00FE094A" w:rsidP="008D5660">
            <w:pPr>
              <w:rPr>
                <w:color w:val="663300"/>
                <w:rtl/>
              </w:rPr>
            </w:pPr>
            <w:r>
              <w:rPr>
                <w:rFonts w:hint="cs"/>
                <w:color w:val="663300"/>
                <w:rtl/>
              </w:rPr>
              <w:t xml:space="preserve">مدير الاتصال المؤسسي </w:t>
            </w:r>
          </w:p>
        </w:tc>
      </w:tr>
      <w:tr w:rsidR="0077446D" w14:paraId="4FAD9514" w14:textId="77777777" w:rsidTr="00872253">
        <w:trPr>
          <w:gridBefore w:val="1"/>
          <w:wBefore w:w="11" w:type="dxa"/>
          <w:trHeight w:val="254"/>
        </w:trPr>
        <w:tc>
          <w:tcPr>
            <w:tcW w:w="2312" w:type="dxa"/>
            <w:gridSpan w:val="2"/>
            <w:tcBorders>
              <w:bottom w:val="single" w:sz="4" w:space="0" w:color="auto"/>
              <w:right w:val="nil"/>
            </w:tcBorders>
            <w:shd w:val="clear" w:color="auto" w:fill="DDF0F2" w:themeFill="accent2" w:themeFillTint="33"/>
          </w:tcPr>
          <w:p w14:paraId="084F0EB9" w14:textId="69C7D8DB" w:rsidR="0077446D" w:rsidRPr="003006D5" w:rsidRDefault="003006D5" w:rsidP="008D5660">
            <w:pPr>
              <w:rPr>
                <w:b/>
                <w:bCs/>
                <w:color w:val="663300"/>
                <w:sz w:val="24"/>
                <w:szCs w:val="24"/>
                <w:rtl/>
              </w:rPr>
            </w:pPr>
            <w:r>
              <w:rPr>
                <w:rFonts w:hint="cs"/>
                <w:b/>
                <w:bCs/>
                <w:color w:val="663300"/>
                <w:sz w:val="24"/>
                <w:szCs w:val="24"/>
                <w:rtl/>
              </w:rPr>
              <w:t xml:space="preserve">ملخص الوظيفة </w:t>
            </w:r>
          </w:p>
        </w:tc>
        <w:tc>
          <w:tcPr>
            <w:tcW w:w="7357" w:type="dxa"/>
            <w:tcBorders>
              <w:left w:val="nil"/>
              <w:bottom w:val="single" w:sz="4" w:space="0" w:color="auto"/>
            </w:tcBorders>
            <w:shd w:val="clear" w:color="auto" w:fill="DDF0F2" w:themeFill="accent2" w:themeFillTint="33"/>
          </w:tcPr>
          <w:p w14:paraId="5BF48C0C" w14:textId="77777777" w:rsidR="0077446D" w:rsidRPr="003006D5" w:rsidRDefault="0077446D" w:rsidP="008D5660">
            <w:pPr>
              <w:rPr>
                <w:color w:val="663300"/>
                <w:rtl/>
              </w:rPr>
            </w:pPr>
          </w:p>
        </w:tc>
      </w:tr>
      <w:tr w:rsidR="0077446D" w14:paraId="2E8CAA5E" w14:textId="77777777" w:rsidTr="003006D5">
        <w:trPr>
          <w:gridBefore w:val="1"/>
          <w:wBefore w:w="11" w:type="dxa"/>
          <w:trHeight w:val="876"/>
        </w:trPr>
        <w:tc>
          <w:tcPr>
            <w:tcW w:w="9669" w:type="dxa"/>
            <w:gridSpan w:val="3"/>
            <w:tcBorders>
              <w:bottom w:val="single" w:sz="4" w:space="0" w:color="auto"/>
            </w:tcBorders>
            <w:vAlign w:val="center"/>
          </w:tcPr>
          <w:p w14:paraId="513D0F9C" w14:textId="494DBF93" w:rsidR="0077446D" w:rsidRPr="003006D5" w:rsidRDefault="00857E9B" w:rsidP="008D5660">
            <w:pPr>
              <w:rPr>
                <w:color w:val="663300"/>
                <w:rtl/>
              </w:rPr>
            </w:pPr>
            <w:r>
              <w:rPr>
                <w:rFonts w:hint="cs"/>
                <w:rtl/>
              </w:rPr>
              <w:t>مسؤول عن بناء شراكات مع جهات حكومية وخاصة وبناء علاقات مع وجهات اجتماعية فاعلة ورجال اعمال قادرين على تبني مشاريع الجمعية</w:t>
            </w:r>
            <w:r w:rsidR="00187025">
              <w:rPr>
                <w:rFonts w:hint="cs"/>
                <w:rtl/>
              </w:rPr>
              <w:t xml:space="preserve"> وتفعيل عمليات التواصل وتوثيق العلاقات مع </w:t>
            </w:r>
            <w:proofErr w:type="gramStart"/>
            <w:r w:rsidR="00187025">
              <w:rPr>
                <w:rFonts w:hint="cs"/>
                <w:rtl/>
              </w:rPr>
              <w:t xml:space="preserve">الجهات </w:t>
            </w:r>
            <w:r w:rsidR="00093113">
              <w:rPr>
                <w:rFonts w:hint="cs"/>
                <w:rtl/>
              </w:rPr>
              <w:t>,</w:t>
            </w:r>
            <w:proofErr w:type="gramEnd"/>
            <w:r>
              <w:rPr>
                <w:rFonts w:hint="cs"/>
                <w:rtl/>
              </w:rPr>
              <w:t>كما يقوم بنفس العمل مع المنابر الإعلامية والاعلانية الحكومية وغير الحكومية مع اتخاذ المبادرات اللازمة لإعداد وعرض واعتماد وتنفيذ الأنشطة والبرامج غير الروتينية بما يخدم المهام والاعمال لقسم التطوع وتحقيق أهداف الجمعية على المدى البعيد</w:t>
            </w:r>
            <w:r w:rsidR="00093113">
              <w:rPr>
                <w:rFonts w:hint="cs"/>
                <w:color w:val="663300"/>
                <w:rtl/>
              </w:rPr>
              <w:t>.</w:t>
            </w:r>
          </w:p>
        </w:tc>
      </w:tr>
      <w:tr w:rsidR="0077446D" w14:paraId="42EECEA5" w14:textId="77777777" w:rsidTr="00872253">
        <w:trPr>
          <w:gridBefore w:val="1"/>
          <w:wBefore w:w="11" w:type="dxa"/>
        </w:trPr>
        <w:tc>
          <w:tcPr>
            <w:tcW w:w="2312" w:type="dxa"/>
            <w:gridSpan w:val="2"/>
            <w:tcBorders>
              <w:right w:val="nil"/>
            </w:tcBorders>
            <w:shd w:val="clear" w:color="auto" w:fill="DDF0F2" w:themeFill="accent2" w:themeFillTint="33"/>
          </w:tcPr>
          <w:p w14:paraId="657091B1" w14:textId="77777777" w:rsidR="0077446D" w:rsidRPr="003006D5" w:rsidRDefault="0077446D" w:rsidP="008D5660">
            <w:pPr>
              <w:rPr>
                <w:b/>
                <w:bCs/>
                <w:color w:val="663300"/>
                <w:sz w:val="24"/>
                <w:szCs w:val="24"/>
                <w:rtl/>
              </w:rPr>
            </w:pPr>
            <w:r w:rsidRPr="003006D5">
              <w:rPr>
                <w:rFonts w:hint="cs"/>
                <w:b/>
                <w:bCs/>
                <w:color w:val="663300"/>
                <w:sz w:val="24"/>
                <w:szCs w:val="24"/>
                <w:rtl/>
              </w:rPr>
              <w:t xml:space="preserve">مهام ومسؤوليات الوظيفة </w:t>
            </w:r>
          </w:p>
        </w:tc>
        <w:tc>
          <w:tcPr>
            <w:tcW w:w="7357" w:type="dxa"/>
            <w:tcBorders>
              <w:left w:val="nil"/>
            </w:tcBorders>
            <w:shd w:val="clear" w:color="auto" w:fill="DDF0F2" w:themeFill="accent2" w:themeFillTint="33"/>
          </w:tcPr>
          <w:p w14:paraId="2A922053" w14:textId="77777777" w:rsidR="0077446D" w:rsidRPr="003006D5" w:rsidRDefault="0077446D" w:rsidP="008D5660">
            <w:pPr>
              <w:rPr>
                <w:color w:val="663300"/>
                <w:rtl/>
              </w:rPr>
            </w:pPr>
          </w:p>
        </w:tc>
      </w:tr>
      <w:tr w:rsidR="0077446D" w14:paraId="1647D137" w14:textId="77777777" w:rsidTr="00872253">
        <w:trPr>
          <w:gridBefore w:val="1"/>
          <w:wBefore w:w="11" w:type="dxa"/>
          <w:trHeight w:val="3863"/>
        </w:trPr>
        <w:tc>
          <w:tcPr>
            <w:tcW w:w="9669" w:type="dxa"/>
            <w:gridSpan w:val="3"/>
            <w:tcBorders>
              <w:bottom w:val="single" w:sz="4" w:space="0" w:color="auto"/>
            </w:tcBorders>
          </w:tcPr>
          <w:p w14:paraId="33B2936C" w14:textId="7EA2AF2E" w:rsidR="0077446D" w:rsidRDefault="00187025" w:rsidP="00093113">
            <w:pPr>
              <w:pStyle w:val="a6"/>
              <w:numPr>
                <w:ilvl w:val="0"/>
                <w:numId w:val="12"/>
              </w:numPr>
            </w:pPr>
            <w:r>
              <w:rPr>
                <w:rtl/>
              </w:rPr>
              <w:t xml:space="preserve">إعداد خطط التسويق </w:t>
            </w:r>
            <w:r>
              <w:rPr>
                <w:rFonts w:hint="cs"/>
                <w:rtl/>
              </w:rPr>
              <w:t>والترويج</w:t>
            </w:r>
            <w:r>
              <w:rPr>
                <w:rtl/>
              </w:rPr>
              <w:t xml:space="preserve"> والدعاية للمشاريع </w:t>
            </w:r>
            <w:r>
              <w:rPr>
                <w:rFonts w:hint="cs"/>
                <w:rtl/>
              </w:rPr>
              <w:t>والبرامج</w:t>
            </w:r>
            <w:r>
              <w:rPr>
                <w:rtl/>
              </w:rPr>
              <w:t xml:space="preserve"> </w:t>
            </w:r>
            <w:r>
              <w:rPr>
                <w:rFonts w:hint="cs"/>
                <w:rtl/>
              </w:rPr>
              <w:t xml:space="preserve">التي </w:t>
            </w:r>
            <w:r>
              <w:rPr>
                <w:rtl/>
              </w:rPr>
              <w:t xml:space="preserve">تقيمها </w:t>
            </w:r>
            <w:r>
              <w:rPr>
                <w:rFonts w:hint="cs"/>
                <w:rtl/>
              </w:rPr>
              <w:t>الجمعية</w:t>
            </w:r>
            <w:r>
              <w:t>.</w:t>
            </w:r>
          </w:p>
          <w:p w14:paraId="5D646FCC" w14:textId="0B8CF346" w:rsidR="00187025" w:rsidRDefault="00187025" w:rsidP="00093113">
            <w:pPr>
              <w:pStyle w:val="a6"/>
              <w:numPr>
                <w:ilvl w:val="0"/>
                <w:numId w:val="12"/>
              </w:numPr>
            </w:pPr>
            <w:r>
              <w:rPr>
                <w:rFonts w:hint="cs"/>
                <w:rtl/>
              </w:rPr>
              <w:t>اعد</w:t>
            </w:r>
            <w:r w:rsidR="00872253">
              <w:rPr>
                <w:rFonts w:hint="cs"/>
                <w:rtl/>
              </w:rPr>
              <w:t>ا</w:t>
            </w:r>
            <w:r>
              <w:rPr>
                <w:rFonts w:hint="cs"/>
                <w:rtl/>
              </w:rPr>
              <w:t xml:space="preserve">د خطط الزيارات للجهات والشخصيات الداعمة لمشاريع </w:t>
            </w:r>
            <w:proofErr w:type="gramStart"/>
            <w:r>
              <w:rPr>
                <w:rFonts w:hint="cs"/>
                <w:rtl/>
              </w:rPr>
              <w:t>الجمعية .</w:t>
            </w:r>
            <w:proofErr w:type="gramEnd"/>
          </w:p>
          <w:p w14:paraId="73A761F7" w14:textId="77777777" w:rsidR="00187025" w:rsidRDefault="00187025" w:rsidP="00093113">
            <w:pPr>
              <w:pStyle w:val="a6"/>
              <w:numPr>
                <w:ilvl w:val="0"/>
                <w:numId w:val="12"/>
              </w:numPr>
            </w:pPr>
            <w:r>
              <w:rPr>
                <w:rFonts w:hint="cs"/>
                <w:rtl/>
              </w:rPr>
              <w:t xml:space="preserve">بناء وتحسين الصورة الذهنية للجمعية لدى جمهور </w:t>
            </w:r>
            <w:proofErr w:type="gramStart"/>
            <w:r>
              <w:rPr>
                <w:rFonts w:hint="cs"/>
                <w:rtl/>
              </w:rPr>
              <w:t>المستفيدين .</w:t>
            </w:r>
            <w:proofErr w:type="gramEnd"/>
          </w:p>
          <w:p w14:paraId="0D67BF42" w14:textId="77777777" w:rsidR="00187025" w:rsidRDefault="00187025" w:rsidP="00093113">
            <w:pPr>
              <w:pStyle w:val="a6"/>
              <w:numPr>
                <w:ilvl w:val="0"/>
                <w:numId w:val="12"/>
              </w:numPr>
            </w:pPr>
            <w:r>
              <w:rPr>
                <w:rFonts w:hint="cs"/>
                <w:rtl/>
              </w:rPr>
              <w:t xml:space="preserve">المشاركة الفاعلة في المعارض الإعلامية والمناسبات </w:t>
            </w:r>
            <w:proofErr w:type="gramStart"/>
            <w:r>
              <w:rPr>
                <w:rFonts w:hint="cs"/>
                <w:rtl/>
              </w:rPr>
              <w:t>العامة .</w:t>
            </w:r>
            <w:proofErr w:type="gramEnd"/>
          </w:p>
          <w:p w14:paraId="0AFF5CAD" w14:textId="77777777" w:rsidR="00187025" w:rsidRDefault="00187025" w:rsidP="00093113">
            <w:pPr>
              <w:pStyle w:val="a6"/>
              <w:numPr>
                <w:ilvl w:val="0"/>
                <w:numId w:val="12"/>
              </w:numPr>
            </w:pPr>
            <w:r>
              <w:rPr>
                <w:rFonts w:hint="cs"/>
                <w:rtl/>
              </w:rPr>
              <w:t xml:space="preserve">تقوية وتوثيق العلاقة بين الجمعية والجهات الحكومية والأهلية </w:t>
            </w:r>
            <w:proofErr w:type="gramStart"/>
            <w:r>
              <w:rPr>
                <w:rFonts w:hint="cs"/>
                <w:rtl/>
              </w:rPr>
              <w:t>والداعمة .</w:t>
            </w:r>
            <w:proofErr w:type="gramEnd"/>
          </w:p>
          <w:p w14:paraId="78E73E55" w14:textId="77777777" w:rsidR="00187025" w:rsidRDefault="00187025" w:rsidP="00093113">
            <w:pPr>
              <w:pStyle w:val="a6"/>
              <w:numPr>
                <w:ilvl w:val="0"/>
                <w:numId w:val="12"/>
              </w:numPr>
            </w:pPr>
            <w:r>
              <w:rPr>
                <w:rFonts w:hint="cs"/>
                <w:rtl/>
              </w:rPr>
              <w:t xml:space="preserve">تقوية وتوثيق العلاقة بين الجمعية والجهات والمنابر الإعلامية والاعلانية الحكومية والخاصة لنقل كافة أنشطة ومشاريع وبرامج </w:t>
            </w:r>
            <w:proofErr w:type="gramStart"/>
            <w:r>
              <w:rPr>
                <w:rFonts w:hint="cs"/>
                <w:rtl/>
              </w:rPr>
              <w:t>الجمعية .</w:t>
            </w:r>
            <w:proofErr w:type="gramEnd"/>
          </w:p>
          <w:p w14:paraId="7925B235" w14:textId="77777777" w:rsidR="00187025" w:rsidRDefault="00187025" w:rsidP="00093113">
            <w:pPr>
              <w:pStyle w:val="a6"/>
              <w:numPr>
                <w:ilvl w:val="0"/>
                <w:numId w:val="12"/>
              </w:numPr>
            </w:pPr>
            <w:r>
              <w:rPr>
                <w:rFonts w:hint="cs"/>
                <w:rtl/>
              </w:rPr>
              <w:t xml:space="preserve">تفعيل الشراكات مع وجهاء المجتمع ومؤسساته الرسمية والأهلية والتجارية والخدمية </w:t>
            </w:r>
            <w:proofErr w:type="gramStart"/>
            <w:r>
              <w:rPr>
                <w:rFonts w:hint="cs"/>
                <w:rtl/>
              </w:rPr>
              <w:t>والتعليمية .</w:t>
            </w:r>
            <w:proofErr w:type="gramEnd"/>
          </w:p>
          <w:p w14:paraId="757BE489" w14:textId="77777777" w:rsidR="00187025" w:rsidRDefault="00187025" w:rsidP="00093113">
            <w:pPr>
              <w:pStyle w:val="a6"/>
              <w:numPr>
                <w:ilvl w:val="0"/>
                <w:numId w:val="12"/>
              </w:numPr>
            </w:pPr>
            <w:r>
              <w:rPr>
                <w:rFonts w:hint="cs"/>
                <w:rtl/>
              </w:rPr>
              <w:t xml:space="preserve">المساهمة في أثراء المحتوى الإعلامي لموقع الجمعية </w:t>
            </w:r>
            <w:proofErr w:type="gramStart"/>
            <w:r>
              <w:rPr>
                <w:rFonts w:hint="cs"/>
                <w:rtl/>
              </w:rPr>
              <w:t>الالكتروني .</w:t>
            </w:r>
            <w:proofErr w:type="gramEnd"/>
          </w:p>
          <w:p w14:paraId="5229CCD0" w14:textId="77777777" w:rsidR="00187025" w:rsidRDefault="00187025" w:rsidP="00093113">
            <w:pPr>
              <w:pStyle w:val="a6"/>
              <w:numPr>
                <w:ilvl w:val="0"/>
                <w:numId w:val="12"/>
              </w:numPr>
            </w:pPr>
            <w:r>
              <w:rPr>
                <w:rFonts w:hint="cs"/>
                <w:rtl/>
              </w:rPr>
              <w:t xml:space="preserve">الاشراف على تصميم مطبوعات </w:t>
            </w:r>
            <w:proofErr w:type="gramStart"/>
            <w:r>
              <w:rPr>
                <w:rFonts w:hint="cs"/>
                <w:rtl/>
              </w:rPr>
              <w:t>الجمعية .</w:t>
            </w:r>
            <w:proofErr w:type="gramEnd"/>
          </w:p>
          <w:p w14:paraId="4CCC98DC" w14:textId="77777777" w:rsidR="00872253" w:rsidRDefault="00872253" w:rsidP="00093113">
            <w:pPr>
              <w:pStyle w:val="a6"/>
              <w:numPr>
                <w:ilvl w:val="0"/>
                <w:numId w:val="12"/>
              </w:numPr>
            </w:pPr>
            <w:r>
              <w:rPr>
                <w:rFonts w:hint="cs"/>
                <w:rtl/>
              </w:rPr>
              <w:t xml:space="preserve">بناء قاعدة بيانات الشركاء والداعمين والجهات </w:t>
            </w:r>
            <w:proofErr w:type="gramStart"/>
            <w:r>
              <w:rPr>
                <w:rFonts w:hint="cs"/>
                <w:rtl/>
              </w:rPr>
              <w:t>الإعلامية .</w:t>
            </w:r>
            <w:proofErr w:type="gramEnd"/>
          </w:p>
          <w:p w14:paraId="59EB2659" w14:textId="77777777" w:rsidR="00872253" w:rsidRDefault="00872253" w:rsidP="00093113">
            <w:pPr>
              <w:pStyle w:val="a6"/>
              <w:numPr>
                <w:ilvl w:val="0"/>
                <w:numId w:val="12"/>
              </w:numPr>
            </w:pPr>
            <w:r>
              <w:rPr>
                <w:rFonts w:hint="cs"/>
                <w:rtl/>
              </w:rPr>
              <w:t xml:space="preserve">حصر كافة المساحات الإعلامية في المباني والمرافق للاستفادة الكاملة </w:t>
            </w:r>
            <w:proofErr w:type="gramStart"/>
            <w:r>
              <w:rPr>
                <w:rFonts w:hint="cs"/>
                <w:rtl/>
              </w:rPr>
              <w:t>منها .</w:t>
            </w:r>
            <w:proofErr w:type="gramEnd"/>
          </w:p>
          <w:p w14:paraId="34E3AB71" w14:textId="0CBEF20C" w:rsidR="00443D2E" w:rsidRDefault="00872253" w:rsidP="00093113">
            <w:pPr>
              <w:pStyle w:val="a6"/>
              <w:numPr>
                <w:ilvl w:val="0"/>
                <w:numId w:val="12"/>
              </w:numPr>
            </w:pPr>
            <w:r>
              <w:rPr>
                <w:rFonts w:hint="cs"/>
                <w:rtl/>
              </w:rPr>
              <w:t xml:space="preserve">تنفيذ المطبوعات الرسمية الموسمية واللحظية التي تصدرها </w:t>
            </w:r>
            <w:proofErr w:type="gramStart"/>
            <w:r>
              <w:rPr>
                <w:rFonts w:hint="cs"/>
                <w:rtl/>
              </w:rPr>
              <w:t>الجمعية .</w:t>
            </w:r>
            <w:proofErr w:type="gramEnd"/>
            <w:r w:rsidR="00443D2E">
              <w:rPr>
                <w:rFonts w:hint="cs"/>
                <w:rtl/>
              </w:rPr>
              <w:t xml:space="preserve"> </w:t>
            </w:r>
            <w:r w:rsidR="00443D2E" w:rsidRPr="00443D2E">
              <w:rPr>
                <w:rFonts w:cs="Arial"/>
                <w:rtl/>
              </w:rPr>
              <w:tab/>
            </w:r>
          </w:p>
          <w:p w14:paraId="08861BAC" w14:textId="46BB35DB" w:rsidR="00443D2E" w:rsidRDefault="00443D2E" w:rsidP="00093113">
            <w:pPr>
              <w:pStyle w:val="a6"/>
              <w:numPr>
                <w:ilvl w:val="0"/>
                <w:numId w:val="12"/>
              </w:numPr>
            </w:pPr>
            <w:r>
              <w:rPr>
                <w:rFonts w:cs="Arial"/>
                <w:rtl/>
              </w:rPr>
              <w:t>تطوير المشروعات القائمة بالتنسيق مع اللجان المختصة</w:t>
            </w:r>
            <w:r w:rsidR="00093113">
              <w:rPr>
                <w:rFonts w:cs="Arial" w:hint="cs"/>
                <w:rtl/>
              </w:rPr>
              <w:t>.</w:t>
            </w:r>
          </w:p>
          <w:p w14:paraId="2E3C0724" w14:textId="33D73772" w:rsidR="00093113" w:rsidRPr="001D6101" w:rsidRDefault="00093113" w:rsidP="00093113">
            <w:pPr>
              <w:numPr>
                <w:ilvl w:val="0"/>
                <w:numId w:val="12"/>
              </w:numPr>
              <w:rPr>
                <w:rFonts w:asciiTheme="minorBidi" w:hAnsiTheme="minorBidi"/>
                <w:sz w:val="24"/>
                <w:szCs w:val="24"/>
              </w:rPr>
            </w:pPr>
            <w:r>
              <w:rPr>
                <w:rtl/>
              </w:rPr>
              <w:t xml:space="preserve">تنفيذ أي مهام </w:t>
            </w:r>
            <w:r w:rsidR="00884D46">
              <w:rPr>
                <w:rFonts w:hint="cs"/>
                <w:rtl/>
              </w:rPr>
              <w:t>أخرى</w:t>
            </w:r>
            <w:r>
              <w:rPr>
                <w:rtl/>
              </w:rPr>
              <w:t xml:space="preserve"> يكلف بها من قبل الرئيس المباشر</w:t>
            </w:r>
            <w:r>
              <w:t>.</w:t>
            </w:r>
          </w:p>
          <w:p w14:paraId="5E7A5626" w14:textId="3B3B603C" w:rsidR="00443D2E" w:rsidRDefault="00443D2E" w:rsidP="00093113">
            <w:pPr>
              <w:pStyle w:val="a6"/>
              <w:rPr>
                <w:rtl/>
              </w:rPr>
            </w:pPr>
          </w:p>
        </w:tc>
      </w:tr>
      <w:tr w:rsidR="0077446D" w14:paraId="1737B84E" w14:textId="77777777" w:rsidTr="00872253">
        <w:trPr>
          <w:gridBefore w:val="1"/>
          <w:wBefore w:w="11" w:type="dxa"/>
          <w:trHeight w:val="403"/>
        </w:trPr>
        <w:tc>
          <w:tcPr>
            <w:tcW w:w="2170" w:type="dxa"/>
            <w:tcBorders>
              <w:right w:val="nil"/>
            </w:tcBorders>
            <w:shd w:val="clear" w:color="auto" w:fill="DDF0F2" w:themeFill="accent2" w:themeFillTint="33"/>
          </w:tcPr>
          <w:p w14:paraId="5C31E38D" w14:textId="77777777" w:rsidR="0077446D" w:rsidRPr="003006D5" w:rsidRDefault="0077446D" w:rsidP="008D5660">
            <w:pPr>
              <w:rPr>
                <w:b/>
                <w:bCs/>
                <w:color w:val="663300"/>
                <w:sz w:val="24"/>
                <w:szCs w:val="24"/>
                <w:rtl/>
              </w:rPr>
            </w:pPr>
            <w:r w:rsidRPr="003006D5">
              <w:rPr>
                <w:rFonts w:hint="cs"/>
                <w:b/>
                <w:bCs/>
                <w:color w:val="663300"/>
                <w:sz w:val="24"/>
                <w:szCs w:val="24"/>
                <w:rtl/>
              </w:rPr>
              <w:t xml:space="preserve">المؤهلات والخبرات </w:t>
            </w:r>
          </w:p>
        </w:tc>
        <w:tc>
          <w:tcPr>
            <w:tcW w:w="7499" w:type="dxa"/>
            <w:gridSpan w:val="2"/>
            <w:tcBorders>
              <w:left w:val="nil"/>
            </w:tcBorders>
            <w:shd w:val="clear" w:color="auto" w:fill="DDF0F2" w:themeFill="accent2" w:themeFillTint="33"/>
          </w:tcPr>
          <w:p w14:paraId="00F37763" w14:textId="77777777" w:rsidR="0077446D" w:rsidRPr="003006D5" w:rsidRDefault="0077446D" w:rsidP="008D5660">
            <w:pPr>
              <w:rPr>
                <w:color w:val="663300"/>
                <w:rtl/>
              </w:rPr>
            </w:pPr>
          </w:p>
        </w:tc>
      </w:tr>
      <w:tr w:rsidR="0077446D" w14:paraId="39653FD0" w14:textId="77777777" w:rsidTr="00CB09D7">
        <w:trPr>
          <w:gridBefore w:val="1"/>
          <w:wBefore w:w="11" w:type="dxa"/>
          <w:trHeight w:val="853"/>
        </w:trPr>
        <w:tc>
          <w:tcPr>
            <w:tcW w:w="9669" w:type="dxa"/>
            <w:gridSpan w:val="3"/>
          </w:tcPr>
          <w:p w14:paraId="0F17A715" w14:textId="77777777" w:rsidR="0077446D" w:rsidRDefault="00884D46" w:rsidP="00884D46">
            <w:pPr>
              <w:pStyle w:val="a6"/>
              <w:numPr>
                <w:ilvl w:val="0"/>
                <w:numId w:val="28"/>
              </w:numPr>
            </w:pPr>
            <w:r>
              <w:rPr>
                <w:rFonts w:hint="cs"/>
                <w:rtl/>
              </w:rPr>
              <w:t>شهادة بكالوريو</w:t>
            </w:r>
            <w:r>
              <w:rPr>
                <w:rFonts w:hint="eastAsia"/>
                <w:rtl/>
              </w:rPr>
              <w:t>س</w:t>
            </w:r>
            <w:r>
              <w:rPr>
                <w:rFonts w:hint="cs"/>
                <w:rtl/>
              </w:rPr>
              <w:t xml:space="preserve"> او ما يعادله</w:t>
            </w:r>
            <w:r>
              <w:rPr>
                <w:rFonts w:hint="eastAsia"/>
                <w:rtl/>
              </w:rPr>
              <w:t>ا</w:t>
            </w:r>
            <w:r>
              <w:rPr>
                <w:rFonts w:hint="cs"/>
                <w:rtl/>
              </w:rPr>
              <w:t xml:space="preserve"> في العلاقات العامة والاعلان.</w:t>
            </w:r>
          </w:p>
          <w:p w14:paraId="4FA649AD" w14:textId="66F57BD4" w:rsidR="00884D46" w:rsidRDefault="00884D46" w:rsidP="00884D46">
            <w:pPr>
              <w:pStyle w:val="a6"/>
              <w:numPr>
                <w:ilvl w:val="0"/>
                <w:numId w:val="28"/>
              </w:numPr>
              <w:rPr>
                <w:rtl/>
              </w:rPr>
            </w:pPr>
            <w:r>
              <w:rPr>
                <w:rFonts w:hint="cs"/>
                <w:rtl/>
              </w:rPr>
              <w:t>حاصل على دورات في الحاسب الآلي.</w:t>
            </w:r>
          </w:p>
        </w:tc>
      </w:tr>
      <w:tr w:rsidR="0077446D" w14:paraId="26BCC2EC" w14:textId="77777777" w:rsidTr="008B69E5">
        <w:trPr>
          <w:trHeight w:val="414"/>
        </w:trPr>
        <w:tc>
          <w:tcPr>
            <w:tcW w:w="2181" w:type="dxa"/>
            <w:gridSpan w:val="2"/>
            <w:tcBorders>
              <w:right w:val="nil"/>
            </w:tcBorders>
            <w:shd w:val="clear" w:color="auto" w:fill="DDF0F2" w:themeFill="accent2" w:themeFillTint="33"/>
          </w:tcPr>
          <w:p w14:paraId="7C4DD524" w14:textId="77777777" w:rsidR="0077446D" w:rsidRPr="003006D5" w:rsidRDefault="0077446D" w:rsidP="008D5660">
            <w:pPr>
              <w:rPr>
                <w:b/>
                <w:bCs/>
                <w:color w:val="663300"/>
                <w:sz w:val="24"/>
                <w:szCs w:val="24"/>
                <w:rtl/>
              </w:rPr>
            </w:pPr>
            <w:r w:rsidRPr="003006D5">
              <w:rPr>
                <w:rFonts w:hint="cs"/>
                <w:b/>
                <w:bCs/>
                <w:color w:val="663300"/>
                <w:sz w:val="24"/>
                <w:szCs w:val="24"/>
                <w:rtl/>
              </w:rPr>
              <w:t xml:space="preserve">المهارات والجدارات </w:t>
            </w:r>
          </w:p>
        </w:tc>
        <w:tc>
          <w:tcPr>
            <w:tcW w:w="7499" w:type="dxa"/>
            <w:gridSpan w:val="2"/>
            <w:tcBorders>
              <w:left w:val="nil"/>
            </w:tcBorders>
            <w:shd w:val="clear" w:color="auto" w:fill="DDF0F2" w:themeFill="accent2" w:themeFillTint="33"/>
          </w:tcPr>
          <w:p w14:paraId="50F6CA53" w14:textId="77777777" w:rsidR="0077446D" w:rsidRPr="003006D5" w:rsidRDefault="0077446D" w:rsidP="008D5660">
            <w:pPr>
              <w:rPr>
                <w:color w:val="663300"/>
                <w:rtl/>
              </w:rPr>
            </w:pPr>
          </w:p>
        </w:tc>
      </w:tr>
      <w:tr w:rsidR="0077446D" w14:paraId="239EAFD9" w14:textId="77777777" w:rsidTr="00872253">
        <w:trPr>
          <w:trHeight w:val="703"/>
        </w:trPr>
        <w:tc>
          <w:tcPr>
            <w:tcW w:w="9680" w:type="dxa"/>
            <w:gridSpan w:val="4"/>
          </w:tcPr>
          <w:p w14:paraId="6B2C7E9D" w14:textId="622C47FF" w:rsidR="008B69E5" w:rsidRPr="008B69E5" w:rsidRDefault="008B69E5" w:rsidP="00872253">
            <w:pPr>
              <w:pStyle w:val="a6"/>
              <w:numPr>
                <w:ilvl w:val="0"/>
                <w:numId w:val="13"/>
              </w:numPr>
              <w:rPr>
                <w:color w:val="0D0D0D" w:themeColor="text1" w:themeTint="F2"/>
              </w:rPr>
            </w:pPr>
            <w:r w:rsidRPr="008B69E5">
              <w:rPr>
                <w:rFonts w:ascii="Arial" w:hAnsi="Arial" w:cs="Arial"/>
                <w:color w:val="0D0D0D" w:themeColor="text1" w:themeTint="F2"/>
                <w:sz w:val="21"/>
                <w:szCs w:val="21"/>
                <w:rtl/>
              </w:rPr>
              <w:t>مهارة جيدة في استخدام</w:t>
            </w:r>
            <w:r w:rsidRPr="008B69E5">
              <w:rPr>
                <w:rFonts w:ascii="Arial" w:hAnsi="Arial" w:cs="Arial" w:hint="cs"/>
                <w:color w:val="0D0D0D" w:themeColor="text1" w:themeTint="F2"/>
                <w:sz w:val="21"/>
                <w:szCs w:val="21"/>
                <w:rtl/>
              </w:rPr>
              <w:t xml:space="preserve"> </w:t>
            </w:r>
            <w:r w:rsidRPr="008B69E5">
              <w:rPr>
                <w:rFonts w:ascii="Arial" w:hAnsi="Arial" w:cs="Arial"/>
                <w:color w:val="0D0D0D" w:themeColor="text1" w:themeTint="F2"/>
                <w:sz w:val="21"/>
                <w:szCs w:val="21"/>
                <w:rtl/>
              </w:rPr>
              <w:t>الحاسوب</w:t>
            </w:r>
            <w:r w:rsidRPr="008B69E5">
              <w:rPr>
                <w:rFonts w:ascii="Arial" w:hAnsi="Arial" w:cs="Arial" w:hint="cs"/>
                <w:color w:val="0D0D0D" w:themeColor="text1" w:themeTint="F2"/>
                <w:sz w:val="21"/>
                <w:szCs w:val="21"/>
                <w:rtl/>
              </w:rPr>
              <w:t xml:space="preserve"> </w:t>
            </w:r>
            <w:r w:rsidRPr="008B69E5">
              <w:rPr>
                <w:rFonts w:ascii="Arial" w:hAnsi="Arial" w:cs="Arial"/>
                <w:color w:val="0D0D0D" w:themeColor="text1" w:themeTint="F2"/>
                <w:sz w:val="21"/>
                <w:szCs w:val="21"/>
                <w:rtl/>
              </w:rPr>
              <w:t xml:space="preserve">وتطبيقاته بشكل عام وفي مجال العلاقات بشكل </w:t>
            </w:r>
            <w:proofErr w:type="gramStart"/>
            <w:r w:rsidRPr="008B69E5">
              <w:rPr>
                <w:rFonts w:ascii="Arial" w:hAnsi="Arial" w:cs="Arial"/>
                <w:color w:val="0D0D0D" w:themeColor="text1" w:themeTint="F2"/>
                <w:sz w:val="21"/>
                <w:szCs w:val="21"/>
                <w:rtl/>
              </w:rPr>
              <w:t>خاص</w:t>
            </w:r>
            <w:r>
              <w:rPr>
                <w:rFonts w:hint="cs"/>
                <w:color w:val="0D0D0D" w:themeColor="text1" w:themeTint="F2"/>
                <w:rtl/>
              </w:rPr>
              <w:t xml:space="preserve"> .</w:t>
            </w:r>
            <w:proofErr w:type="gramEnd"/>
          </w:p>
          <w:p w14:paraId="636A5AB3" w14:textId="2A827E1A" w:rsidR="0077446D" w:rsidRPr="008B69E5" w:rsidRDefault="008B69E5" w:rsidP="00872253">
            <w:pPr>
              <w:pStyle w:val="a6"/>
              <w:numPr>
                <w:ilvl w:val="0"/>
                <w:numId w:val="13"/>
              </w:numPr>
              <w:rPr>
                <w:color w:val="0D0D0D" w:themeColor="text1" w:themeTint="F2"/>
              </w:rPr>
            </w:pPr>
            <w:proofErr w:type="gramStart"/>
            <w:r>
              <w:rPr>
                <w:rFonts w:ascii="Arial" w:hAnsi="Arial" w:cs="Arial"/>
                <w:color w:val="737373"/>
                <w:sz w:val="21"/>
                <w:szCs w:val="21"/>
              </w:rPr>
              <w:t>.</w:t>
            </w:r>
            <w:r w:rsidR="00872253" w:rsidRPr="008B69E5">
              <w:rPr>
                <w:color w:val="0D0D0D" w:themeColor="text1" w:themeTint="F2"/>
                <w:rtl/>
              </w:rPr>
              <w:t>الدقة</w:t>
            </w:r>
            <w:proofErr w:type="gramEnd"/>
            <w:r w:rsidR="00872253" w:rsidRPr="008B69E5">
              <w:rPr>
                <w:color w:val="0D0D0D" w:themeColor="text1" w:themeTint="F2"/>
                <w:rtl/>
              </w:rPr>
              <w:t xml:space="preserve"> </w:t>
            </w:r>
            <w:r w:rsidR="00872253" w:rsidRPr="008B69E5">
              <w:rPr>
                <w:rFonts w:hint="cs"/>
                <w:color w:val="0D0D0D" w:themeColor="text1" w:themeTint="F2"/>
                <w:rtl/>
              </w:rPr>
              <w:t>في</w:t>
            </w:r>
            <w:r w:rsidR="00872253" w:rsidRPr="008B69E5">
              <w:rPr>
                <w:color w:val="0D0D0D" w:themeColor="text1" w:themeTint="F2"/>
                <w:rtl/>
              </w:rPr>
              <w:t xml:space="preserve"> كافة تفاصيل العمل، ا</w:t>
            </w:r>
            <w:r w:rsidR="00872253" w:rsidRPr="008B69E5">
              <w:rPr>
                <w:rFonts w:hint="cs"/>
                <w:color w:val="0D0D0D" w:themeColor="text1" w:themeTint="F2"/>
                <w:rtl/>
              </w:rPr>
              <w:t>لاو</w:t>
            </w:r>
            <w:r w:rsidR="00872253" w:rsidRPr="008B69E5">
              <w:rPr>
                <w:color w:val="0D0D0D" w:themeColor="text1" w:themeTint="F2"/>
                <w:rtl/>
              </w:rPr>
              <w:t xml:space="preserve">قات، </w:t>
            </w:r>
            <w:r w:rsidR="00872253" w:rsidRPr="008B69E5">
              <w:rPr>
                <w:rFonts w:hint="cs"/>
                <w:color w:val="0D0D0D" w:themeColor="text1" w:themeTint="F2"/>
                <w:rtl/>
              </w:rPr>
              <w:t xml:space="preserve">المستندات </w:t>
            </w:r>
            <w:r w:rsidR="00872253" w:rsidRPr="008B69E5">
              <w:rPr>
                <w:color w:val="0D0D0D" w:themeColor="text1" w:themeTint="F2"/>
                <w:rtl/>
              </w:rPr>
              <w:t xml:space="preserve">، </w:t>
            </w:r>
            <w:r w:rsidR="00872253" w:rsidRPr="008B69E5">
              <w:rPr>
                <w:rFonts w:hint="cs"/>
                <w:color w:val="0D0D0D" w:themeColor="text1" w:themeTint="F2"/>
                <w:rtl/>
              </w:rPr>
              <w:t>الكلام .</w:t>
            </w:r>
          </w:p>
          <w:p w14:paraId="2C80E494" w14:textId="77777777" w:rsidR="008B69E5" w:rsidRPr="008B69E5" w:rsidRDefault="008B69E5" w:rsidP="00872253">
            <w:pPr>
              <w:pStyle w:val="a6"/>
              <w:numPr>
                <w:ilvl w:val="0"/>
                <w:numId w:val="13"/>
              </w:numPr>
              <w:rPr>
                <w:color w:val="0D0D0D" w:themeColor="text1" w:themeTint="F2"/>
              </w:rPr>
            </w:pPr>
            <w:r w:rsidRPr="008B69E5">
              <w:rPr>
                <w:rFonts w:ascii="Arial" w:hAnsi="Arial" w:cs="Arial"/>
                <w:color w:val="0D0D0D" w:themeColor="text1" w:themeTint="F2"/>
                <w:sz w:val="21"/>
                <w:szCs w:val="21"/>
                <w:rtl/>
              </w:rPr>
              <w:t xml:space="preserve">القدرة على الحوار و إقناع الآخرين بصواب </w:t>
            </w:r>
            <w:proofErr w:type="gramStart"/>
            <w:r w:rsidRPr="008B69E5">
              <w:rPr>
                <w:rFonts w:ascii="Arial" w:hAnsi="Arial" w:cs="Arial"/>
                <w:color w:val="0D0D0D" w:themeColor="text1" w:themeTint="F2"/>
                <w:sz w:val="21"/>
                <w:szCs w:val="21"/>
                <w:rtl/>
              </w:rPr>
              <w:t>رأيه  ،</w:t>
            </w:r>
            <w:proofErr w:type="gramEnd"/>
            <w:r w:rsidRPr="008B69E5">
              <w:rPr>
                <w:rFonts w:ascii="Arial" w:hAnsi="Arial" w:cs="Arial"/>
                <w:color w:val="0D0D0D" w:themeColor="text1" w:themeTint="F2"/>
                <w:sz w:val="21"/>
                <w:szCs w:val="21"/>
                <w:rtl/>
              </w:rPr>
              <w:t xml:space="preserve"> والقدرة على النقاش والتفاوض و لديه مهارة التواصل الاجتماعي</w:t>
            </w:r>
            <w:r>
              <w:rPr>
                <w:rFonts w:ascii="Arial" w:hAnsi="Arial" w:cs="Arial" w:hint="cs"/>
                <w:color w:val="0D0D0D" w:themeColor="text1" w:themeTint="F2"/>
                <w:sz w:val="21"/>
                <w:szCs w:val="21"/>
                <w:rtl/>
              </w:rPr>
              <w:t>.</w:t>
            </w:r>
          </w:p>
          <w:p w14:paraId="328E995F" w14:textId="3A56BC41" w:rsidR="00872253" w:rsidRPr="008B69E5" w:rsidRDefault="008B69E5" w:rsidP="00872253">
            <w:pPr>
              <w:pStyle w:val="a6"/>
              <w:numPr>
                <w:ilvl w:val="0"/>
                <w:numId w:val="13"/>
              </w:numPr>
              <w:rPr>
                <w:color w:val="0D0D0D" w:themeColor="text1" w:themeTint="F2"/>
                <w:rtl/>
              </w:rPr>
            </w:pPr>
            <w:r w:rsidRPr="008B69E5">
              <w:rPr>
                <w:rFonts w:ascii="Arial" w:hAnsi="Arial" w:cs="Arial"/>
                <w:color w:val="0D0D0D" w:themeColor="text1" w:themeTint="F2"/>
                <w:sz w:val="21"/>
                <w:szCs w:val="21"/>
                <w:rtl/>
              </w:rPr>
              <w:t> </w:t>
            </w:r>
          </w:p>
        </w:tc>
      </w:tr>
      <w:bookmarkEnd w:id="3"/>
    </w:tbl>
    <w:p w14:paraId="73CDD35C" w14:textId="77777777" w:rsidR="0077446D" w:rsidRDefault="0077446D" w:rsidP="00880962">
      <w:pPr>
        <w:rPr>
          <w:rtl/>
        </w:rPr>
      </w:pPr>
    </w:p>
    <w:p w14:paraId="3004FF2F" w14:textId="77777777" w:rsidR="00857E9B" w:rsidRDefault="00857E9B" w:rsidP="00880962">
      <w:pPr>
        <w:rPr>
          <w:rtl/>
        </w:rPr>
      </w:pPr>
    </w:p>
    <w:p w14:paraId="7AB178AC" w14:textId="77777777" w:rsidR="00872253" w:rsidRDefault="00872253" w:rsidP="00880962">
      <w:pPr>
        <w:rPr>
          <w:rtl/>
        </w:rPr>
      </w:pPr>
    </w:p>
    <w:p w14:paraId="1904008E" w14:textId="77777777" w:rsidR="00872253" w:rsidRDefault="00872253" w:rsidP="00880962">
      <w:pPr>
        <w:rPr>
          <w:rtl/>
        </w:rPr>
      </w:pPr>
    </w:p>
    <w:p w14:paraId="1A76FEDB" w14:textId="77777777" w:rsidR="00872253" w:rsidRDefault="00872253" w:rsidP="00880962">
      <w:pPr>
        <w:rPr>
          <w:rtl/>
        </w:rPr>
      </w:pPr>
    </w:p>
    <w:p w14:paraId="7C94EF12" w14:textId="77777777" w:rsidR="002347DA" w:rsidRDefault="002347DA" w:rsidP="00880962">
      <w:pPr>
        <w:rPr>
          <w:rtl/>
        </w:rPr>
      </w:pPr>
    </w:p>
    <w:sectPr w:rsidR="002347DA" w:rsidSect="009029DD">
      <w:headerReference w:type="even" r:id="rId8"/>
      <w:headerReference w:type="default" r:id="rId9"/>
      <w:footerReference w:type="even" r:id="rId10"/>
      <w:footerReference w:type="default" r:id="rId11"/>
      <w:headerReference w:type="first" r:id="rId12"/>
      <w:footerReference w:type="first" r:id="rId13"/>
      <w:pgSz w:w="11906" w:h="16838"/>
      <w:pgMar w:top="2098" w:right="1077" w:bottom="1440" w:left="107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C0D285" w14:textId="77777777" w:rsidR="00095B2A" w:rsidRDefault="00095B2A" w:rsidP="009029DD">
      <w:pPr>
        <w:spacing w:after="0" w:line="240" w:lineRule="auto"/>
      </w:pPr>
      <w:r>
        <w:separator/>
      </w:r>
    </w:p>
  </w:endnote>
  <w:endnote w:type="continuationSeparator" w:id="0">
    <w:p w14:paraId="44409212" w14:textId="77777777" w:rsidR="00095B2A" w:rsidRDefault="00095B2A" w:rsidP="00902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KacstLetter">
    <w:altName w:val="Times New Roman"/>
    <w:charset w:val="B2"/>
    <w:family w:val="auto"/>
    <w:pitch w:val="variable"/>
    <w:sig w:usb0="00002000"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97977" w14:textId="77777777" w:rsidR="00822318" w:rsidRDefault="0082231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559A2" w14:textId="77777777" w:rsidR="00822318" w:rsidRDefault="00822318">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6EED7" w14:textId="77777777" w:rsidR="00822318" w:rsidRDefault="0082231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F39387" w14:textId="77777777" w:rsidR="00095B2A" w:rsidRDefault="00095B2A" w:rsidP="009029DD">
      <w:pPr>
        <w:spacing w:after="0" w:line="240" w:lineRule="auto"/>
      </w:pPr>
      <w:r>
        <w:separator/>
      </w:r>
    </w:p>
  </w:footnote>
  <w:footnote w:type="continuationSeparator" w:id="0">
    <w:p w14:paraId="50EAF60D" w14:textId="77777777" w:rsidR="00095B2A" w:rsidRDefault="00095B2A" w:rsidP="009029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E6E78" w14:textId="77777777" w:rsidR="00822318" w:rsidRDefault="0082231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AE589" w14:textId="41A67B0A" w:rsidR="009029DD" w:rsidRDefault="009029DD">
    <w:pPr>
      <w:pStyle w:val="a3"/>
    </w:pPr>
    <w:r>
      <w:rPr>
        <w:noProof/>
      </w:rPr>
      <w:drawing>
        <wp:anchor distT="0" distB="0" distL="114300" distR="114300" simplePos="0" relativeHeight="251659264" behindDoc="1" locked="0" layoutInCell="1" allowOverlap="1" wp14:anchorId="395A73C6" wp14:editId="3C6696AD">
          <wp:simplePos x="0" y="0"/>
          <wp:positionH relativeFrom="page">
            <wp:align>right</wp:align>
          </wp:positionH>
          <wp:positionV relativeFrom="paragraph">
            <wp:posOffset>-429260</wp:posOffset>
          </wp:positionV>
          <wp:extent cx="7535061" cy="10656316"/>
          <wp:effectExtent l="0" t="0" r="8890" b="0"/>
          <wp:wrapNone/>
          <wp:docPr id="1304073794" name="صورة 1304073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5061" cy="1065631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A99C0" w14:textId="77777777" w:rsidR="00822318" w:rsidRDefault="0082231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815B7"/>
    <w:multiLevelType w:val="hybridMultilevel"/>
    <w:tmpl w:val="695A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42E42"/>
    <w:multiLevelType w:val="hybridMultilevel"/>
    <w:tmpl w:val="D0E8E106"/>
    <w:lvl w:ilvl="0" w:tplc="4C328434">
      <w:start w:val="1"/>
      <w:numFmt w:val="decimal"/>
      <w:lvlText w:val="%1."/>
      <w:lvlJc w:val="left"/>
      <w:pPr>
        <w:ind w:left="415"/>
      </w:pPr>
      <w:rPr>
        <w:rFonts w:ascii="KacstLetter" w:eastAsia="KacstLetter" w:hAnsi="KacstLetter" w:cs="KacstLetter"/>
        <w:b w:val="0"/>
        <w:i w:val="0"/>
        <w:strike w:val="0"/>
        <w:dstrike w:val="0"/>
        <w:color w:val="000000"/>
        <w:sz w:val="24"/>
        <w:szCs w:val="24"/>
        <w:u w:val="none" w:color="000000"/>
        <w:bdr w:val="none" w:sz="0" w:space="0" w:color="auto"/>
        <w:shd w:val="clear" w:color="auto" w:fill="auto"/>
        <w:vertAlign w:val="baseline"/>
      </w:rPr>
    </w:lvl>
    <w:lvl w:ilvl="1" w:tplc="4D8C5FF4">
      <w:start w:val="1"/>
      <w:numFmt w:val="lowerLetter"/>
      <w:lvlText w:val="%2"/>
      <w:lvlJc w:val="left"/>
      <w:pPr>
        <w:ind w:left="1581"/>
      </w:pPr>
      <w:rPr>
        <w:rFonts w:ascii="KacstLetter" w:eastAsia="KacstLetter" w:hAnsi="KacstLetter" w:cs="KacstLetter"/>
        <w:b w:val="0"/>
        <w:i w:val="0"/>
        <w:strike w:val="0"/>
        <w:dstrike w:val="0"/>
        <w:color w:val="000000"/>
        <w:sz w:val="24"/>
        <w:szCs w:val="24"/>
        <w:u w:val="none" w:color="000000"/>
        <w:bdr w:val="none" w:sz="0" w:space="0" w:color="auto"/>
        <w:shd w:val="clear" w:color="auto" w:fill="auto"/>
        <w:vertAlign w:val="baseline"/>
      </w:rPr>
    </w:lvl>
    <w:lvl w:ilvl="2" w:tplc="B28E8004">
      <w:start w:val="1"/>
      <w:numFmt w:val="lowerRoman"/>
      <w:lvlText w:val="%3"/>
      <w:lvlJc w:val="left"/>
      <w:pPr>
        <w:ind w:left="2301"/>
      </w:pPr>
      <w:rPr>
        <w:rFonts w:ascii="KacstLetter" w:eastAsia="KacstLetter" w:hAnsi="KacstLetter" w:cs="KacstLetter"/>
        <w:b w:val="0"/>
        <w:i w:val="0"/>
        <w:strike w:val="0"/>
        <w:dstrike w:val="0"/>
        <w:color w:val="000000"/>
        <w:sz w:val="24"/>
        <w:szCs w:val="24"/>
        <w:u w:val="none" w:color="000000"/>
        <w:bdr w:val="none" w:sz="0" w:space="0" w:color="auto"/>
        <w:shd w:val="clear" w:color="auto" w:fill="auto"/>
        <w:vertAlign w:val="baseline"/>
      </w:rPr>
    </w:lvl>
    <w:lvl w:ilvl="3" w:tplc="79923774">
      <w:start w:val="1"/>
      <w:numFmt w:val="decimal"/>
      <w:lvlText w:val="%4"/>
      <w:lvlJc w:val="left"/>
      <w:pPr>
        <w:ind w:left="3021"/>
      </w:pPr>
      <w:rPr>
        <w:rFonts w:ascii="KacstLetter" w:eastAsia="KacstLetter" w:hAnsi="KacstLetter" w:cs="KacstLetter"/>
        <w:b w:val="0"/>
        <w:i w:val="0"/>
        <w:strike w:val="0"/>
        <w:dstrike w:val="0"/>
        <w:color w:val="000000"/>
        <w:sz w:val="24"/>
        <w:szCs w:val="24"/>
        <w:u w:val="none" w:color="000000"/>
        <w:bdr w:val="none" w:sz="0" w:space="0" w:color="auto"/>
        <w:shd w:val="clear" w:color="auto" w:fill="auto"/>
        <w:vertAlign w:val="baseline"/>
      </w:rPr>
    </w:lvl>
    <w:lvl w:ilvl="4" w:tplc="D544116A">
      <w:start w:val="1"/>
      <w:numFmt w:val="lowerLetter"/>
      <w:lvlText w:val="%5"/>
      <w:lvlJc w:val="left"/>
      <w:pPr>
        <w:ind w:left="3741"/>
      </w:pPr>
      <w:rPr>
        <w:rFonts w:ascii="KacstLetter" w:eastAsia="KacstLetter" w:hAnsi="KacstLetter" w:cs="KacstLetter"/>
        <w:b w:val="0"/>
        <w:i w:val="0"/>
        <w:strike w:val="0"/>
        <w:dstrike w:val="0"/>
        <w:color w:val="000000"/>
        <w:sz w:val="24"/>
        <w:szCs w:val="24"/>
        <w:u w:val="none" w:color="000000"/>
        <w:bdr w:val="none" w:sz="0" w:space="0" w:color="auto"/>
        <w:shd w:val="clear" w:color="auto" w:fill="auto"/>
        <w:vertAlign w:val="baseline"/>
      </w:rPr>
    </w:lvl>
    <w:lvl w:ilvl="5" w:tplc="8E2489A8">
      <w:start w:val="1"/>
      <w:numFmt w:val="lowerRoman"/>
      <w:lvlText w:val="%6"/>
      <w:lvlJc w:val="left"/>
      <w:pPr>
        <w:ind w:left="4461"/>
      </w:pPr>
      <w:rPr>
        <w:rFonts w:ascii="KacstLetter" w:eastAsia="KacstLetter" w:hAnsi="KacstLetter" w:cs="KacstLetter"/>
        <w:b w:val="0"/>
        <w:i w:val="0"/>
        <w:strike w:val="0"/>
        <w:dstrike w:val="0"/>
        <w:color w:val="000000"/>
        <w:sz w:val="24"/>
        <w:szCs w:val="24"/>
        <w:u w:val="none" w:color="000000"/>
        <w:bdr w:val="none" w:sz="0" w:space="0" w:color="auto"/>
        <w:shd w:val="clear" w:color="auto" w:fill="auto"/>
        <w:vertAlign w:val="baseline"/>
      </w:rPr>
    </w:lvl>
    <w:lvl w:ilvl="6" w:tplc="56B26738">
      <w:start w:val="1"/>
      <w:numFmt w:val="decimal"/>
      <w:lvlText w:val="%7"/>
      <w:lvlJc w:val="left"/>
      <w:pPr>
        <w:ind w:left="5181"/>
      </w:pPr>
      <w:rPr>
        <w:rFonts w:ascii="KacstLetter" w:eastAsia="KacstLetter" w:hAnsi="KacstLetter" w:cs="KacstLetter"/>
        <w:b w:val="0"/>
        <w:i w:val="0"/>
        <w:strike w:val="0"/>
        <w:dstrike w:val="0"/>
        <w:color w:val="000000"/>
        <w:sz w:val="24"/>
        <w:szCs w:val="24"/>
        <w:u w:val="none" w:color="000000"/>
        <w:bdr w:val="none" w:sz="0" w:space="0" w:color="auto"/>
        <w:shd w:val="clear" w:color="auto" w:fill="auto"/>
        <w:vertAlign w:val="baseline"/>
      </w:rPr>
    </w:lvl>
    <w:lvl w:ilvl="7" w:tplc="4FEC8CC6">
      <w:start w:val="1"/>
      <w:numFmt w:val="lowerLetter"/>
      <w:lvlText w:val="%8"/>
      <w:lvlJc w:val="left"/>
      <w:pPr>
        <w:ind w:left="5901"/>
      </w:pPr>
      <w:rPr>
        <w:rFonts w:ascii="KacstLetter" w:eastAsia="KacstLetter" w:hAnsi="KacstLetter" w:cs="KacstLetter"/>
        <w:b w:val="0"/>
        <w:i w:val="0"/>
        <w:strike w:val="0"/>
        <w:dstrike w:val="0"/>
        <w:color w:val="000000"/>
        <w:sz w:val="24"/>
        <w:szCs w:val="24"/>
        <w:u w:val="none" w:color="000000"/>
        <w:bdr w:val="none" w:sz="0" w:space="0" w:color="auto"/>
        <w:shd w:val="clear" w:color="auto" w:fill="auto"/>
        <w:vertAlign w:val="baseline"/>
      </w:rPr>
    </w:lvl>
    <w:lvl w:ilvl="8" w:tplc="F7A66780">
      <w:start w:val="1"/>
      <w:numFmt w:val="lowerRoman"/>
      <w:lvlText w:val="%9"/>
      <w:lvlJc w:val="left"/>
      <w:pPr>
        <w:ind w:left="6621"/>
      </w:pPr>
      <w:rPr>
        <w:rFonts w:ascii="KacstLetter" w:eastAsia="KacstLetter" w:hAnsi="KacstLetter" w:cs="KacstLetter"/>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0BF2A72"/>
    <w:multiLevelType w:val="hybridMultilevel"/>
    <w:tmpl w:val="22C2D5B0"/>
    <w:lvl w:ilvl="0" w:tplc="7FA8DA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60F49"/>
    <w:multiLevelType w:val="hybridMultilevel"/>
    <w:tmpl w:val="0CDE1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CF10AE"/>
    <w:multiLevelType w:val="hybridMultilevel"/>
    <w:tmpl w:val="15188ED4"/>
    <w:lvl w:ilvl="0" w:tplc="7FA8DA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5875DA"/>
    <w:multiLevelType w:val="hybridMultilevel"/>
    <w:tmpl w:val="1E2CC060"/>
    <w:lvl w:ilvl="0" w:tplc="BD38BF80">
      <w:start w:val="1"/>
      <w:numFmt w:val="bullet"/>
      <w:lvlText w:val=""/>
      <w:lvlJc w:val="left"/>
      <w:pPr>
        <w:ind w:left="7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6EECD7C">
      <w:start w:val="1"/>
      <w:numFmt w:val="bullet"/>
      <w:lvlText w:val="o"/>
      <w:lvlJc w:val="left"/>
      <w:pPr>
        <w:ind w:left="15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31AAF32">
      <w:start w:val="1"/>
      <w:numFmt w:val="bullet"/>
      <w:lvlText w:val="▪"/>
      <w:lvlJc w:val="left"/>
      <w:pPr>
        <w:ind w:left="22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9B66CE2">
      <w:start w:val="1"/>
      <w:numFmt w:val="bullet"/>
      <w:lvlText w:val="•"/>
      <w:lvlJc w:val="left"/>
      <w:pPr>
        <w:ind w:left="29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FE0D5CC">
      <w:start w:val="1"/>
      <w:numFmt w:val="bullet"/>
      <w:lvlText w:val="o"/>
      <w:lvlJc w:val="left"/>
      <w:pPr>
        <w:ind w:left="37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35A8340">
      <w:start w:val="1"/>
      <w:numFmt w:val="bullet"/>
      <w:lvlText w:val="▪"/>
      <w:lvlJc w:val="left"/>
      <w:pPr>
        <w:ind w:left="44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0AAC2C8">
      <w:start w:val="1"/>
      <w:numFmt w:val="bullet"/>
      <w:lvlText w:val="•"/>
      <w:lvlJc w:val="left"/>
      <w:pPr>
        <w:ind w:left="51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3027D96">
      <w:start w:val="1"/>
      <w:numFmt w:val="bullet"/>
      <w:lvlText w:val="o"/>
      <w:lvlJc w:val="left"/>
      <w:pPr>
        <w:ind w:left="58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6C45308">
      <w:start w:val="1"/>
      <w:numFmt w:val="bullet"/>
      <w:lvlText w:val="▪"/>
      <w:lvlJc w:val="left"/>
      <w:pPr>
        <w:ind w:left="65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F106BC8"/>
    <w:multiLevelType w:val="hybridMultilevel"/>
    <w:tmpl w:val="52A4EBAC"/>
    <w:lvl w:ilvl="0" w:tplc="BFC2F64E">
      <w:start w:val="1"/>
      <w:numFmt w:val="bullet"/>
      <w:lvlText w:val=""/>
      <w:lvlJc w:val="left"/>
      <w:pPr>
        <w:ind w:left="7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BA68D4E">
      <w:start w:val="1"/>
      <w:numFmt w:val="bullet"/>
      <w:lvlText w:val="o"/>
      <w:lvlJc w:val="left"/>
      <w:pPr>
        <w:ind w:left="15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6A88C1E">
      <w:start w:val="1"/>
      <w:numFmt w:val="bullet"/>
      <w:lvlText w:val="▪"/>
      <w:lvlJc w:val="left"/>
      <w:pPr>
        <w:ind w:left="22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0BABFCC">
      <w:start w:val="1"/>
      <w:numFmt w:val="bullet"/>
      <w:lvlText w:val="•"/>
      <w:lvlJc w:val="left"/>
      <w:pPr>
        <w:ind w:left="29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ADA5FA2">
      <w:start w:val="1"/>
      <w:numFmt w:val="bullet"/>
      <w:lvlText w:val="o"/>
      <w:lvlJc w:val="left"/>
      <w:pPr>
        <w:ind w:left="3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5280738">
      <w:start w:val="1"/>
      <w:numFmt w:val="bullet"/>
      <w:lvlText w:val="▪"/>
      <w:lvlJc w:val="left"/>
      <w:pPr>
        <w:ind w:left="44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0B6AF8E">
      <w:start w:val="1"/>
      <w:numFmt w:val="bullet"/>
      <w:lvlText w:val="•"/>
      <w:lvlJc w:val="left"/>
      <w:pPr>
        <w:ind w:left="51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1069436">
      <w:start w:val="1"/>
      <w:numFmt w:val="bullet"/>
      <w:lvlText w:val="o"/>
      <w:lvlJc w:val="left"/>
      <w:pPr>
        <w:ind w:left="58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81E2ECA">
      <w:start w:val="1"/>
      <w:numFmt w:val="bullet"/>
      <w:lvlText w:val="▪"/>
      <w:lvlJc w:val="left"/>
      <w:pPr>
        <w:ind w:left="65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45D4F22"/>
    <w:multiLevelType w:val="hybridMultilevel"/>
    <w:tmpl w:val="194A8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F46485"/>
    <w:multiLevelType w:val="hybridMultilevel"/>
    <w:tmpl w:val="FFAE5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F14748"/>
    <w:multiLevelType w:val="hybridMultilevel"/>
    <w:tmpl w:val="AAA27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573A18"/>
    <w:multiLevelType w:val="hybridMultilevel"/>
    <w:tmpl w:val="F092D1CA"/>
    <w:lvl w:ilvl="0" w:tplc="C52A5886">
      <w:start w:val="1"/>
      <w:numFmt w:val="decimal"/>
      <w:lvlText w:val="%1."/>
      <w:lvlJc w:val="left"/>
      <w:pPr>
        <w:ind w:left="363"/>
      </w:pPr>
      <w:rPr>
        <w:rFonts w:ascii="KacstLetter" w:eastAsia="KacstLetter" w:hAnsi="KacstLetter" w:cs="KacstLetter"/>
        <w:b w:val="0"/>
        <w:i w:val="0"/>
        <w:strike w:val="0"/>
        <w:dstrike w:val="0"/>
        <w:color w:val="000000"/>
        <w:sz w:val="24"/>
        <w:szCs w:val="24"/>
        <w:u w:val="none" w:color="000000"/>
        <w:bdr w:val="none" w:sz="0" w:space="0" w:color="auto"/>
        <w:shd w:val="clear" w:color="auto" w:fill="auto"/>
        <w:vertAlign w:val="baseline"/>
      </w:rPr>
    </w:lvl>
    <w:lvl w:ilvl="1" w:tplc="937C6C54">
      <w:start w:val="1"/>
      <w:numFmt w:val="lowerLetter"/>
      <w:lvlText w:val="%2"/>
      <w:lvlJc w:val="left"/>
      <w:pPr>
        <w:ind w:left="1567"/>
      </w:pPr>
      <w:rPr>
        <w:rFonts w:ascii="KacstLetter" w:eastAsia="KacstLetter" w:hAnsi="KacstLetter" w:cs="KacstLetter"/>
        <w:b w:val="0"/>
        <w:i w:val="0"/>
        <w:strike w:val="0"/>
        <w:dstrike w:val="0"/>
        <w:color w:val="000000"/>
        <w:sz w:val="24"/>
        <w:szCs w:val="24"/>
        <w:u w:val="none" w:color="000000"/>
        <w:bdr w:val="none" w:sz="0" w:space="0" w:color="auto"/>
        <w:shd w:val="clear" w:color="auto" w:fill="auto"/>
        <w:vertAlign w:val="baseline"/>
      </w:rPr>
    </w:lvl>
    <w:lvl w:ilvl="2" w:tplc="570CFC4E">
      <w:start w:val="1"/>
      <w:numFmt w:val="lowerRoman"/>
      <w:lvlText w:val="%3"/>
      <w:lvlJc w:val="left"/>
      <w:pPr>
        <w:ind w:left="2287"/>
      </w:pPr>
      <w:rPr>
        <w:rFonts w:ascii="KacstLetter" w:eastAsia="KacstLetter" w:hAnsi="KacstLetter" w:cs="KacstLetter"/>
        <w:b w:val="0"/>
        <w:i w:val="0"/>
        <w:strike w:val="0"/>
        <w:dstrike w:val="0"/>
        <w:color w:val="000000"/>
        <w:sz w:val="24"/>
        <w:szCs w:val="24"/>
        <w:u w:val="none" w:color="000000"/>
        <w:bdr w:val="none" w:sz="0" w:space="0" w:color="auto"/>
        <w:shd w:val="clear" w:color="auto" w:fill="auto"/>
        <w:vertAlign w:val="baseline"/>
      </w:rPr>
    </w:lvl>
    <w:lvl w:ilvl="3" w:tplc="CF6E5CF2">
      <w:start w:val="1"/>
      <w:numFmt w:val="decimal"/>
      <w:lvlText w:val="%4"/>
      <w:lvlJc w:val="left"/>
      <w:pPr>
        <w:ind w:left="3007"/>
      </w:pPr>
      <w:rPr>
        <w:rFonts w:ascii="KacstLetter" w:eastAsia="KacstLetter" w:hAnsi="KacstLetter" w:cs="KacstLetter"/>
        <w:b w:val="0"/>
        <w:i w:val="0"/>
        <w:strike w:val="0"/>
        <w:dstrike w:val="0"/>
        <w:color w:val="000000"/>
        <w:sz w:val="24"/>
        <w:szCs w:val="24"/>
        <w:u w:val="none" w:color="000000"/>
        <w:bdr w:val="none" w:sz="0" w:space="0" w:color="auto"/>
        <w:shd w:val="clear" w:color="auto" w:fill="auto"/>
        <w:vertAlign w:val="baseline"/>
      </w:rPr>
    </w:lvl>
    <w:lvl w:ilvl="4" w:tplc="3DC87D60">
      <w:start w:val="1"/>
      <w:numFmt w:val="lowerLetter"/>
      <w:lvlText w:val="%5"/>
      <w:lvlJc w:val="left"/>
      <w:pPr>
        <w:ind w:left="3727"/>
      </w:pPr>
      <w:rPr>
        <w:rFonts w:ascii="KacstLetter" w:eastAsia="KacstLetter" w:hAnsi="KacstLetter" w:cs="KacstLetter"/>
        <w:b w:val="0"/>
        <w:i w:val="0"/>
        <w:strike w:val="0"/>
        <w:dstrike w:val="0"/>
        <w:color w:val="000000"/>
        <w:sz w:val="24"/>
        <w:szCs w:val="24"/>
        <w:u w:val="none" w:color="000000"/>
        <w:bdr w:val="none" w:sz="0" w:space="0" w:color="auto"/>
        <w:shd w:val="clear" w:color="auto" w:fill="auto"/>
        <w:vertAlign w:val="baseline"/>
      </w:rPr>
    </w:lvl>
    <w:lvl w:ilvl="5" w:tplc="4022B86C">
      <w:start w:val="1"/>
      <w:numFmt w:val="lowerRoman"/>
      <w:lvlText w:val="%6"/>
      <w:lvlJc w:val="left"/>
      <w:pPr>
        <w:ind w:left="4447"/>
      </w:pPr>
      <w:rPr>
        <w:rFonts w:ascii="KacstLetter" w:eastAsia="KacstLetter" w:hAnsi="KacstLetter" w:cs="KacstLetter"/>
        <w:b w:val="0"/>
        <w:i w:val="0"/>
        <w:strike w:val="0"/>
        <w:dstrike w:val="0"/>
        <w:color w:val="000000"/>
        <w:sz w:val="24"/>
        <w:szCs w:val="24"/>
        <w:u w:val="none" w:color="000000"/>
        <w:bdr w:val="none" w:sz="0" w:space="0" w:color="auto"/>
        <w:shd w:val="clear" w:color="auto" w:fill="auto"/>
        <w:vertAlign w:val="baseline"/>
      </w:rPr>
    </w:lvl>
    <w:lvl w:ilvl="6" w:tplc="9F24B3C6">
      <w:start w:val="1"/>
      <w:numFmt w:val="decimal"/>
      <w:lvlText w:val="%7"/>
      <w:lvlJc w:val="left"/>
      <w:pPr>
        <w:ind w:left="5167"/>
      </w:pPr>
      <w:rPr>
        <w:rFonts w:ascii="KacstLetter" w:eastAsia="KacstLetter" w:hAnsi="KacstLetter" w:cs="KacstLetter"/>
        <w:b w:val="0"/>
        <w:i w:val="0"/>
        <w:strike w:val="0"/>
        <w:dstrike w:val="0"/>
        <w:color w:val="000000"/>
        <w:sz w:val="24"/>
        <w:szCs w:val="24"/>
        <w:u w:val="none" w:color="000000"/>
        <w:bdr w:val="none" w:sz="0" w:space="0" w:color="auto"/>
        <w:shd w:val="clear" w:color="auto" w:fill="auto"/>
        <w:vertAlign w:val="baseline"/>
      </w:rPr>
    </w:lvl>
    <w:lvl w:ilvl="7" w:tplc="4ED48FE2">
      <w:start w:val="1"/>
      <w:numFmt w:val="lowerLetter"/>
      <w:lvlText w:val="%8"/>
      <w:lvlJc w:val="left"/>
      <w:pPr>
        <w:ind w:left="5887"/>
      </w:pPr>
      <w:rPr>
        <w:rFonts w:ascii="KacstLetter" w:eastAsia="KacstLetter" w:hAnsi="KacstLetter" w:cs="KacstLetter"/>
        <w:b w:val="0"/>
        <w:i w:val="0"/>
        <w:strike w:val="0"/>
        <w:dstrike w:val="0"/>
        <w:color w:val="000000"/>
        <w:sz w:val="24"/>
        <w:szCs w:val="24"/>
        <w:u w:val="none" w:color="000000"/>
        <w:bdr w:val="none" w:sz="0" w:space="0" w:color="auto"/>
        <w:shd w:val="clear" w:color="auto" w:fill="auto"/>
        <w:vertAlign w:val="baseline"/>
      </w:rPr>
    </w:lvl>
    <w:lvl w:ilvl="8" w:tplc="35C2E344">
      <w:start w:val="1"/>
      <w:numFmt w:val="lowerRoman"/>
      <w:lvlText w:val="%9"/>
      <w:lvlJc w:val="left"/>
      <w:pPr>
        <w:ind w:left="6607"/>
      </w:pPr>
      <w:rPr>
        <w:rFonts w:ascii="KacstLetter" w:eastAsia="KacstLetter" w:hAnsi="KacstLetter" w:cs="KacstLetter"/>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D9F7A9A"/>
    <w:multiLevelType w:val="hybridMultilevel"/>
    <w:tmpl w:val="7FD6926A"/>
    <w:lvl w:ilvl="0" w:tplc="53BCDD20">
      <w:start w:val="1"/>
      <w:numFmt w:val="bullet"/>
      <w:lvlText w:val=""/>
      <w:lvlJc w:val="left"/>
      <w:pPr>
        <w:ind w:left="7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AF4F75C">
      <w:start w:val="1"/>
      <w:numFmt w:val="bullet"/>
      <w:lvlText w:val="o"/>
      <w:lvlJc w:val="left"/>
      <w:pPr>
        <w:ind w:left="154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DACF9D8">
      <w:start w:val="1"/>
      <w:numFmt w:val="bullet"/>
      <w:lvlText w:val="▪"/>
      <w:lvlJc w:val="left"/>
      <w:pPr>
        <w:ind w:left="226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DFE8922">
      <w:start w:val="1"/>
      <w:numFmt w:val="bullet"/>
      <w:lvlText w:val="•"/>
      <w:lvlJc w:val="left"/>
      <w:pPr>
        <w:ind w:left="298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EA420A2">
      <w:start w:val="1"/>
      <w:numFmt w:val="bullet"/>
      <w:lvlText w:val="o"/>
      <w:lvlJc w:val="left"/>
      <w:pPr>
        <w:ind w:left="370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90C347E">
      <w:start w:val="1"/>
      <w:numFmt w:val="bullet"/>
      <w:lvlText w:val="▪"/>
      <w:lvlJc w:val="left"/>
      <w:pPr>
        <w:ind w:left="442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BA63896">
      <w:start w:val="1"/>
      <w:numFmt w:val="bullet"/>
      <w:lvlText w:val="•"/>
      <w:lvlJc w:val="left"/>
      <w:pPr>
        <w:ind w:left="514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B4A5710">
      <w:start w:val="1"/>
      <w:numFmt w:val="bullet"/>
      <w:lvlText w:val="o"/>
      <w:lvlJc w:val="left"/>
      <w:pPr>
        <w:ind w:left="586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846A4F8">
      <w:start w:val="1"/>
      <w:numFmt w:val="bullet"/>
      <w:lvlText w:val="▪"/>
      <w:lvlJc w:val="left"/>
      <w:pPr>
        <w:ind w:left="658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1183127"/>
    <w:multiLevelType w:val="hybridMultilevel"/>
    <w:tmpl w:val="9E84C1E0"/>
    <w:lvl w:ilvl="0" w:tplc="7FA8DA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9A558E"/>
    <w:multiLevelType w:val="hybridMultilevel"/>
    <w:tmpl w:val="A0B60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6D0ACE"/>
    <w:multiLevelType w:val="hybridMultilevel"/>
    <w:tmpl w:val="559CD93A"/>
    <w:lvl w:ilvl="0" w:tplc="7FA8DA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442515"/>
    <w:multiLevelType w:val="hybridMultilevel"/>
    <w:tmpl w:val="9946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FA7C00"/>
    <w:multiLevelType w:val="hybridMultilevel"/>
    <w:tmpl w:val="B9F20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663072"/>
    <w:multiLevelType w:val="hybridMultilevel"/>
    <w:tmpl w:val="9E5C9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8215D5"/>
    <w:multiLevelType w:val="hybridMultilevel"/>
    <w:tmpl w:val="EA8C9E26"/>
    <w:lvl w:ilvl="0" w:tplc="C7DAA888">
      <w:start w:val="1"/>
      <w:numFmt w:val="decimal"/>
      <w:lvlText w:val="%1."/>
      <w:lvlJc w:val="left"/>
      <w:pPr>
        <w:ind w:left="424" w:hanging="360"/>
      </w:pPr>
      <w:rPr>
        <w:rFonts w:hint="default"/>
      </w:rPr>
    </w:lvl>
    <w:lvl w:ilvl="1" w:tplc="04090019" w:tentative="1">
      <w:start w:val="1"/>
      <w:numFmt w:val="lowerLetter"/>
      <w:lvlText w:val="%2."/>
      <w:lvlJc w:val="left"/>
      <w:pPr>
        <w:ind w:left="1144" w:hanging="360"/>
      </w:pPr>
    </w:lvl>
    <w:lvl w:ilvl="2" w:tplc="0409001B" w:tentative="1">
      <w:start w:val="1"/>
      <w:numFmt w:val="lowerRoman"/>
      <w:lvlText w:val="%3."/>
      <w:lvlJc w:val="right"/>
      <w:pPr>
        <w:ind w:left="1864" w:hanging="180"/>
      </w:pPr>
    </w:lvl>
    <w:lvl w:ilvl="3" w:tplc="0409000F" w:tentative="1">
      <w:start w:val="1"/>
      <w:numFmt w:val="decimal"/>
      <w:lvlText w:val="%4."/>
      <w:lvlJc w:val="left"/>
      <w:pPr>
        <w:ind w:left="2584" w:hanging="360"/>
      </w:pPr>
    </w:lvl>
    <w:lvl w:ilvl="4" w:tplc="04090019" w:tentative="1">
      <w:start w:val="1"/>
      <w:numFmt w:val="lowerLetter"/>
      <w:lvlText w:val="%5."/>
      <w:lvlJc w:val="left"/>
      <w:pPr>
        <w:ind w:left="3304" w:hanging="360"/>
      </w:pPr>
    </w:lvl>
    <w:lvl w:ilvl="5" w:tplc="0409001B" w:tentative="1">
      <w:start w:val="1"/>
      <w:numFmt w:val="lowerRoman"/>
      <w:lvlText w:val="%6."/>
      <w:lvlJc w:val="right"/>
      <w:pPr>
        <w:ind w:left="4024" w:hanging="180"/>
      </w:pPr>
    </w:lvl>
    <w:lvl w:ilvl="6" w:tplc="0409000F" w:tentative="1">
      <w:start w:val="1"/>
      <w:numFmt w:val="decimal"/>
      <w:lvlText w:val="%7."/>
      <w:lvlJc w:val="left"/>
      <w:pPr>
        <w:ind w:left="4744" w:hanging="360"/>
      </w:pPr>
    </w:lvl>
    <w:lvl w:ilvl="7" w:tplc="04090019" w:tentative="1">
      <w:start w:val="1"/>
      <w:numFmt w:val="lowerLetter"/>
      <w:lvlText w:val="%8."/>
      <w:lvlJc w:val="left"/>
      <w:pPr>
        <w:ind w:left="5464" w:hanging="360"/>
      </w:pPr>
    </w:lvl>
    <w:lvl w:ilvl="8" w:tplc="0409001B" w:tentative="1">
      <w:start w:val="1"/>
      <w:numFmt w:val="lowerRoman"/>
      <w:lvlText w:val="%9."/>
      <w:lvlJc w:val="right"/>
      <w:pPr>
        <w:ind w:left="6184" w:hanging="180"/>
      </w:pPr>
    </w:lvl>
  </w:abstractNum>
  <w:abstractNum w:abstractNumId="19" w15:restartNumberingAfterBreak="0">
    <w:nsid w:val="55E748A2"/>
    <w:multiLevelType w:val="hybridMultilevel"/>
    <w:tmpl w:val="6790647C"/>
    <w:lvl w:ilvl="0" w:tplc="7FA8DA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A90C6E"/>
    <w:multiLevelType w:val="hybridMultilevel"/>
    <w:tmpl w:val="076E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EF14BF"/>
    <w:multiLevelType w:val="hybridMultilevel"/>
    <w:tmpl w:val="445615DC"/>
    <w:lvl w:ilvl="0" w:tplc="7FA8DA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A62C0"/>
    <w:multiLevelType w:val="hybridMultilevel"/>
    <w:tmpl w:val="7AB84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8038BE"/>
    <w:multiLevelType w:val="hybridMultilevel"/>
    <w:tmpl w:val="1A9E908E"/>
    <w:lvl w:ilvl="0" w:tplc="F162FA20">
      <w:start w:val="1"/>
      <w:numFmt w:val="decimal"/>
      <w:lvlText w:val="%1."/>
      <w:lvlJc w:val="center"/>
      <w:pPr>
        <w:ind w:left="720" w:hanging="5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470F81"/>
    <w:multiLevelType w:val="hybridMultilevel"/>
    <w:tmpl w:val="F9F26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996107"/>
    <w:multiLevelType w:val="hybridMultilevel"/>
    <w:tmpl w:val="BB2C3BA4"/>
    <w:lvl w:ilvl="0" w:tplc="AE9E97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A4A3EB0"/>
    <w:multiLevelType w:val="hybridMultilevel"/>
    <w:tmpl w:val="46CC78E8"/>
    <w:lvl w:ilvl="0" w:tplc="7FA8DA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715FCB"/>
    <w:multiLevelType w:val="hybridMultilevel"/>
    <w:tmpl w:val="EFBCB1F8"/>
    <w:lvl w:ilvl="0" w:tplc="0D2A7FFC">
      <w:start w:val="1"/>
      <w:numFmt w:val="decimal"/>
      <w:lvlText w:val="%1."/>
      <w:lvlJc w:val="left"/>
      <w:pPr>
        <w:ind w:left="363"/>
      </w:pPr>
      <w:rPr>
        <w:rFonts w:ascii="KacstLetter" w:eastAsia="KacstLetter" w:hAnsi="KacstLetter" w:cs="KacstLetter"/>
        <w:b w:val="0"/>
        <w:i w:val="0"/>
        <w:strike w:val="0"/>
        <w:dstrike w:val="0"/>
        <w:color w:val="000000"/>
        <w:sz w:val="24"/>
        <w:szCs w:val="24"/>
        <w:u w:val="none" w:color="000000"/>
        <w:bdr w:val="none" w:sz="0" w:space="0" w:color="auto"/>
        <w:shd w:val="clear" w:color="auto" w:fill="auto"/>
        <w:vertAlign w:val="baseline"/>
      </w:rPr>
    </w:lvl>
    <w:lvl w:ilvl="1" w:tplc="5F98C640">
      <w:start w:val="1"/>
      <w:numFmt w:val="lowerLetter"/>
      <w:lvlText w:val="%2"/>
      <w:lvlJc w:val="left"/>
      <w:pPr>
        <w:ind w:left="1583"/>
      </w:pPr>
      <w:rPr>
        <w:rFonts w:ascii="KacstLetter" w:eastAsia="KacstLetter" w:hAnsi="KacstLetter" w:cs="KacstLetter"/>
        <w:b w:val="0"/>
        <w:i w:val="0"/>
        <w:strike w:val="0"/>
        <w:dstrike w:val="0"/>
        <w:color w:val="000000"/>
        <w:sz w:val="24"/>
        <w:szCs w:val="24"/>
        <w:u w:val="none" w:color="000000"/>
        <w:bdr w:val="none" w:sz="0" w:space="0" w:color="auto"/>
        <w:shd w:val="clear" w:color="auto" w:fill="auto"/>
        <w:vertAlign w:val="baseline"/>
      </w:rPr>
    </w:lvl>
    <w:lvl w:ilvl="2" w:tplc="06FC3356">
      <w:start w:val="1"/>
      <w:numFmt w:val="lowerRoman"/>
      <w:lvlText w:val="%3"/>
      <w:lvlJc w:val="left"/>
      <w:pPr>
        <w:ind w:left="2303"/>
      </w:pPr>
      <w:rPr>
        <w:rFonts w:ascii="KacstLetter" w:eastAsia="KacstLetter" w:hAnsi="KacstLetter" w:cs="KacstLetter"/>
        <w:b w:val="0"/>
        <w:i w:val="0"/>
        <w:strike w:val="0"/>
        <w:dstrike w:val="0"/>
        <w:color w:val="000000"/>
        <w:sz w:val="24"/>
        <w:szCs w:val="24"/>
        <w:u w:val="none" w:color="000000"/>
        <w:bdr w:val="none" w:sz="0" w:space="0" w:color="auto"/>
        <w:shd w:val="clear" w:color="auto" w:fill="auto"/>
        <w:vertAlign w:val="baseline"/>
      </w:rPr>
    </w:lvl>
    <w:lvl w:ilvl="3" w:tplc="D90C53FC">
      <w:start w:val="1"/>
      <w:numFmt w:val="decimal"/>
      <w:lvlText w:val="%4"/>
      <w:lvlJc w:val="left"/>
      <w:pPr>
        <w:ind w:left="3023"/>
      </w:pPr>
      <w:rPr>
        <w:rFonts w:ascii="KacstLetter" w:eastAsia="KacstLetter" w:hAnsi="KacstLetter" w:cs="KacstLetter"/>
        <w:b w:val="0"/>
        <w:i w:val="0"/>
        <w:strike w:val="0"/>
        <w:dstrike w:val="0"/>
        <w:color w:val="000000"/>
        <w:sz w:val="24"/>
        <w:szCs w:val="24"/>
        <w:u w:val="none" w:color="000000"/>
        <w:bdr w:val="none" w:sz="0" w:space="0" w:color="auto"/>
        <w:shd w:val="clear" w:color="auto" w:fill="auto"/>
        <w:vertAlign w:val="baseline"/>
      </w:rPr>
    </w:lvl>
    <w:lvl w:ilvl="4" w:tplc="703E9502">
      <w:start w:val="1"/>
      <w:numFmt w:val="lowerLetter"/>
      <w:lvlText w:val="%5"/>
      <w:lvlJc w:val="left"/>
      <w:pPr>
        <w:ind w:left="3743"/>
      </w:pPr>
      <w:rPr>
        <w:rFonts w:ascii="KacstLetter" w:eastAsia="KacstLetter" w:hAnsi="KacstLetter" w:cs="KacstLetter"/>
        <w:b w:val="0"/>
        <w:i w:val="0"/>
        <w:strike w:val="0"/>
        <w:dstrike w:val="0"/>
        <w:color w:val="000000"/>
        <w:sz w:val="24"/>
        <w:szCs w:val="24"/>
        <w:u w:val="none" w:color="000000"/>
        <w:bdr w:val="none" w:sz="0" w:space="0" w:color="auto"/>
        <w:shd w:val="clear" w:color="auto" w:fill="auto"/>
        <w:vertAlign w:val="baseline"/>
      </w:rPr>
    </w:lvl>
    <w:lvl w:ilvl="5" w:tplc="E9F86C76">
      <w:start w:val="1"/>
      <w:numFmt w:val="lowerRoman"/>
      <w:lvlText w:val="%6"/>
      <w:lvlJc w:val="left"/>
      <w:pPr>
        <w:ind w:left="4463"/>
      </w:pPr>
      <w:rPr>
        <w:rFonts w:ascii="KacstLetter" w:eastAsia="KacstLetter" w:hAnsi="KacstLetter" w:cs="KacstLetter"/>
        <w:b w:val="0"/>
        <w:i w:val="0"/>
        <w:strike w:val="0"/>
        <w:dstrike w:val="0"/>
        <w:color w:val="000000"/>
        <w:sz w:val="24"/>
        <w:szCs w:val="24"/>
        <w:u w:val="none" w:color="000000"/>
        <w:bdr w:val="none" w:sz="0" w:space="0" w:color="auto"/>
        <w:shd w:val="clear" w:color="auto" w:fill="auto"/>
        <w:vertAlign w:val="baseline"/>
      </w:rPr>
    </w:lvl>
    <w:lvl w:ilvl="6" w:tplc="71D0B88C">
      <w:start w:val="1"/>
      <w:numFmt w:val="decimal"/>
      <w:lvlText w:val="%7"/>
      <w:lvlJc w:val="left"/>
      <w:pPr>
        <w:ind w:left="5183"/>
      </w:pPr>
      <w:rPr>
        <w:rFonts w:ascii="KacstLetter" w:eastAsia="KacstLetter" w:hAnsi="KacstLetter" w:cs="KacstLetter"/>
        <w:b w:val="0"/>
        <w:i w:val="0"/>
        <w:strike w:val="0"/>
        <w:dstrike w:val="0"/>
        <w:color w:val="000000"/>
        <w:sz w:val="24"/>
        <w:szCs w:val="24"/>
        <w:u w:val="none" w:color="000000"/>
        <w:bdr w:val="none" w:sz="0" w:space="0" w:color="auto"/>
        <w:shd w:val="clear" w:color="auto" w:fill="auto"/>
        <w:vertAlign w:val="baseline"/>
      </w:rPr>
    </w:lvl>
    <w:lvl w:ilvl="7" w:tplc="4A44718A">
      <w:start w:val="1"/>
      <w:numFmt w:val="lowerLetter"/>
      <w:lvlText w:val="%8"/>
      <w:lvlJc w:val="left"/>
      <w:pPr>
        <w:ind w:left="5903"/>
      </w:pPr>
      <w:rPr>
        <w:rFonts w:ascii="KacstLetter" w:eastAsia="KacstLetter" w:hAnsi="KacstLetter" w:cs="KacstLetter"/>
        <w:b w:val="0"/>
        <w:i w:val="0"/>
        <w:strike w:val="0"/>
        <w:dstrike w:val="0"/>
        <w:color w:val="000000"/>
        <w:sz w:val="24"/>
        <w:szCs w:val="24"/>
        <w:u w:val="none" w:color="000000"/>
        <w:bdr w:val="none" w:sz="0" w:space="0" w:color="auto"/>
        <w:shd w:val="clear" w:color="auto" w:fill="auto"/>
        <w:vertAlign w:val="baseline"/>
      </w:rPr>
    </w:lvl>
    <w:lvl w:ilvl="8" w:tplc="58ECCA6A">
      <w:start w:val="1"/>
      <w:numFmt w:val="lowerRoman"/>
      <w:lvlText w:val="%9"/>
      <w:lvlJc w:val="left"/>
      <w:pPr>
        <w:ind w:left="6623"/>
      </w:pPr>
      <w:rPr>
        <w:rFonts w:ascii="KacstLetter" w:eastAsia="KacstLetter" w:hAnsi="KacstLetter" w:cs="KacstLetter"/>
        <w:b w:val="0"/>
        <w:i w:val="0"/>
        <w:strike w:val="0"/>
        <w:dstrike w:val="0"/>
        <w:color w:val="000000"/>
        <w:sz w:val="24"/>
        <w:szCs w:val="24"/>
        <w:u w:val="none" w:color="000000"/>
        <w:bdr w:val="none" w:sz="0" w:space="0" w:color="auto"/>
        <w:shd w:val="clear" w:color="auto" w:fill="auto"/>
        <w:vertAlign w:val="baseline"/>
      </w:rPr>
    </w:lvl>
  </w:abstractNum>
  <w:num w:numId="1" w16cid:durableId="1816945078">
    <w:abstractNumId w:val="23"/>
  </w:num>
  <w:num w:numId="2" w16cid:durableId="186647776">
    <w:abstractNumId w:val="10"/>
  </w:num>
  <w:num w:numId="3" w16cid:durableId="405417439">
    <w:abstractNumId w:val="11"/>
  </w:num>
  <w:num w:numId="4" w16cid:durableId="1115711282">
    <w:abstractNumId w:val="4"/>
  </w:num>
  <w:num w:numId="5" w16cid:durableId="438767642">
    <w:abstractNumId w:val="27"/>
  </w:num>
  <w:num w:numId="6" w16cid:durableId="680467935">
    <w:abstractNumId w:val="6"/>
  </w:num>
  <w:num w:numId="7" w16cid:durableId="1805005561">
    <w:abstractNumId w:val="13"/>
  </w:num>
  <w:num w:numId="8" w16cid:durableId="96606091">
    <w:abstractNumId w:val="25"/>
  </w:num>
  <w:num w:numId="9" w16cid:durableId="2058309789">
    <w:abstractNumId w:val="21"/>
  </w:num>
  <w:num w:numId="10" w16cid:durableId="138814091">
    <w:abstractNumId w:val="24"/>
  </w:num>
  <w:num w:numId="11" w16cid:durableId="1874883428">
    <w:abstractNumId w:val="8"/>
  </w:num>
  <w:num w:numId="12" w16cid:durableId="536434606">
    <w:abstractNumId w:val="0"/>
  </w:num>
  <w:num w:numId="13" w16cid:durableId="792789636">
    <w:abstractNumId w:val="12"/>
  </w:num>
  <w:num w:numId="14" w16cid:durableId="1777558731">
    <w:abstractNumId w:val="1"/>
  </w:num>
  <w:num w:numId="15" w16cid:durableId="1967810548">
    <w:abstractNumId w:val="5"/>
  </w:num>
  <w:num w:numId="16" w16cid:durableId="1665013989">
    <w:abstractNumId w:val="14"/>
  </w:num>
  <w:num w:numId="17" w16cid:durableId="1102728952">
    <w:abstractNumId w:val="19"/>
  </w:num>
  <w:num w:numId="18" w16cid:durableId="592013495">
    <w:abstractNumId w:val="2"/>
  </w:num>
  <w:num w:numId="19" w16cid:durableId="1731228164">
    <w:abstractNumId w:val="18"/>
  </w:num>
  <w:num w:numId="20" w16cid:durableId="1431849638">
    <w:abstractNumId w:val="26"/>
  </w:num>
  <w:num w:numId="21" w16cid:durableId="169373864">
    <w:abstractNumId w:val="9"/>
  </w:num>
  <w:num w:numId="22" w16cid:durableId="1520198187">
    <w:abstractNumId w:val="16"/>
  </w:num>
  <w:num w:numId="23" w16cid:durableId="545144066">
    <w:abstractNumId w:val="17"/>
  </w:num>
  <w:num w:numId="24" w16cid:durableId="863134356">
    <w:abstractNumId w:val="3"/>
  </w:num>
  <w:num w:numId="25" w16cid:durableId="877861773">
    <w:abstractNumId w:val="7"/>
  </w:num>
  <w:num w:numId="26" w16cid:durableId="357511076">
    <w:abstractNumId w:val="20"/>
  </w:num>
  <w:num w:numId="27" w16cid:durableId="649747394">
    <w:abstractNumId w:val="22"/>
  </w:num>
  <w:num w:numId="28" w16cid:durableId="7360504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9DD"/>
    <w:rsid w:val="000115BD"/>
    <w:rsid w:val="00014784"/>
    <w:rsid w:val="00074E07"/>
    <w:rsid w:val="00093113"/>
    <w:rsid w:val="00095B2A"/>
    <w:rsid w:val="000C6D74"/>
    <w:rsid w:val="00113AF4"/>
    <w:rsid w:val="00116E5F"/>
    <w:rsid w:val="001411BA"/>
    <w:rsid w:val="0018471E"/>
    <w:rsid w:val="00187025"/>
    <w:rsid w:val="001930E1"/>
    <w:rsid w:val="001F424A"/>
    <w:rsid w:val="00215EC2"/>
    <w:rsid w:val="00216064"/>
    <w:rsid w:val="00223DF2"/>
    <w:rsid w:val="002347DA"/>
    <w:rsid w:val="00297574"/>
    <w:rsid w:val="002A18EA"/>
    <w:rsid w:val="002A78A8"/>
    <w:rsid w:val="002B4C3D"/>
    <w:rsid w:val="002C7460"/>
    <w:rsid w:val="002E2685"/>
    <w:rsid w:val="002F1591"/>
    <w:rsid w:val="002F3628"/>
    <w:rsid w:val="003006D5"/>
    <w:rsid w:val="0031349B"/>
    <w:rsid w:val="00363D32"/>
    <w:rsid w:val="00386416"/>
    <w:rsid w:val="00394B64"/>
    <w:rsid w:val="003D0D0D"/>
    <w:rsid w:val="003D38E1"/>
    <w:rsid w:val="003E7540"/>
    <w:rsid w:val="003F44ED"/>
    <w:rsid w:val="003F581F"/>
    <w:rsid w:val="00400E3B"/>
    <w:rsid w:val="00443D2E"/>
    <w:rsid w:val="00467327"/>
    <w:rsid w:val="0047635D"/>
    <w:rsid w:val="00490526"/>
    <w:rsid w:val="004C05EF"/>
    <w:rsid w:val="004D2011"/>
    <w:rsid w:val="005140F5"/>
    <w:rsid w:val="0055042A"/>
    <w:rsid w:val="00575515"/>
    <w:rsid w:val="005839A6"/>
    <w:rsid w:val="005902B9"/>
    <w:rsid w:val="005A232D"/>
    <w:rsid w:val="005C2EEC"/>
    <w:rsid w:val="005D4187"/>
    <w:rsid w:val="005F03C1"/>
    <w:rsid w:val="0060335B"/>
    <w:rsid w:val="00605CF8"/>
    <w:rsid w:val="00607282"/>
    <w:rsid w:val="00617311"/>
    <w:rsid w:val="0062187F"/>
    <w:rsid w:val="00622FED"/>
    <w:rsid w:val="0069349F"/>
    <w:rsid w:val="006E5DBB"/>
    <w:rsid w:val="0072048E"/>
    <w:rsid w:val="00753096"/>
    <w:rsid w:val="007643C7"/>
    <w:rsid w:val="00767278"/>
    <w:rsid w:val="0077446D"/>
    <w:rsid w:val="007F67C0"/>
    <w:rsid w:val="00822318"/>
    <w:rsid w:val="008226A7"/>
    <w:rsid w:val="00834D1E"/>
    <w:rsid w:val="00857E9B"/>
    <w:rsid w:val="0086342F"/>
    <w:rsid w:val="00864439"/>
    <w:rsid w:val="00872253"/>
    <w:rsid w:val="00877E5B"/>
    <w:rsid w:val="00880962"/>
    <w:rsid w:val="00884D46"/>
    <w:rsid w:val="00886F76"/>
    <w:rsid w:val="008A7203"/>
    <w:rsid w:val="008B69E5"/>
    <w:rsid w:val="008F00FC"/>
    <w:rsid w:val="008F0226"/>
    <w:rsid w:val="009029DD"/>
    <w:rsid w:val="00941E4A"/>
    <w:rsid w:val="009456A4"/>
    <w:rsid w:val="009977A7"/>
    <w:rsid w:val="009B43E0"/>
    <w:rsid w:val="009C4C6E"/>
    <w:rsid w:val="009D6292"/>
    <w:rsid w:val="00A31161"/>
    <w:rsid w:val="00A31B93"/>
    <w:rsid w:val="00A44F9F"/>
    <w:rsid w:val="00A47BEC"/>
    <w:rsid w:val="00A621AF"/>
    <w:rsid w:val="00A622DB"/>
    <w:rsid w:val="00AA3F23"/>
    <w:rsid w:val="00AC7D2C"/>
    <w:rsid w:val="00AE63FA"/>
    <w:rsid w:val="00B53555"/>
    <w:rsid w:val="00B608CA"/>
    <w:rsid w:val="00B6609E"/>
    <w:rsid w:val="00B70DB7"/>
    <w:rsid w:val="00B819A2"/>
    <w:rsid w:val="00BC3E7A"/>
    <w:rsid w:val="00BD59C2"/>
    <w:rsid w:val="00BE6A56"/>
    <w:rsid w:val="00C17B3B"/>
    <w:rsid w:val="00C17F65"/>
    <w:rsid w:val="00C80AA2"/>
    <w:rsid w:val="00C9394C"/>
    <w:rsid w:val="00CB09D7"/>
    <w:rsid w:val="00CB67C7"/>
    <w:rsid w:val="00CB7AAF"/>
    <w:rsid w:val="00CD7768"/>
    <w:rsid w:val="00CF3655"/>
    <w:rsid w:val="00D0237B"/>
    <w:rsid w:val="00D04925"/>
    <w:rsid w:val="00D41538"/>
    <w:rsid w:val="00DA33C0"/>
    <w:rsid w:val="00DA7547"/>
    <w:rsid w:val="00DD3790"/>
    <w:rsid w:val="00DE5181"/>
    <w:rsid w:val="00E22304"/>
    <w:rsid w:val="00E748E3"/>
    <w:rsid w:val="00E81FE3"/>
    <w:rsid w:val="00EB5039"/>
    <w:rsid w:val="00EC7BFD"/>
    <w:rsid w:val="00ED079C"/>
    <w:rsid w:val="00EE49EA"/>
    <w:rsid w:val="00EE6B93"/>
    <w:rsid w:val="00F125B5"/>
    <w:rsid w:val="00F154FA"/>
    <w:rsid w:val="00F37277"/>
    <w:rsid w:val="00FA79CD"/>
    <w:rsid w:val="00FB124C"/>
    <w:rsid w:val="00FB2C52"/>
    <w:rsid w:val="00FD6B30"/>
    <w:rsid w:val="00FE094A"/>
    <w:rsid w:val="00FE4A92"/>
    <w:rsid w:val="00FF36BB"/>
    <w:rsid w:val="00FF6B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882BB"/>
  <w15:chartTrackingRefBased/>
  <w15:docId w15:val="{B04D18D3-5D70-458B-89E4-FBBD3AB9B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31349B"/>
    <w:pPr>
      <w:keepNext/>
      <w:keepLines/>
      <w:spacing w:before="240" w:after="0"/>
      <w:outlineLvl w:val="0"/>
    </w:pPr>
    <w:rPr>
      <w:rFonts w:asciiTheme="majorHAnsi" w:eastAsiaTheme="majorEastAsia" w:hAnsiTheme="majorHAnsi" w:cstheme="majorBidi"/>
      <w:color w:val="276E8B" w:themeColor="accent1" w:themeShade="BF"/>
      <w:sz w:val="32"/>
      <w:szCs w:val="32"/>
    </w:rPr>
  </w:style>
  <w:style w:type="paragraph" w:styleId="3">
    <w:name w:val="heading 3"/>
    <w:basedOn w:val="a"/>
    <w:next w:val="a"/>
    <w:link w:val="3Char"/>
    <w:qFormat/>
    <w:rsid w:val="00AE63FA"/>
    <w:pPr>
      <w:keepNext/>
      <w:bidi w:val="0"/>
      <w:spacing w:after="0" w:line="240" w:lineRule="auto"/>
      <w:jc w:val="center"/>
      <w:outlineLvl w:val="2"/>
    </w:pPr>
    <w:rPr>
      <w:rFonts w:ascii="Times New Roman" w:eastAsia="Times New Roman" w:hAnsi="Times New Roman" w:cs="Times New Roman"/>
      <w:color w:val="FF0000"/>
      <w:sz w:val="40"/>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29DD"/>
    <w:pPr>
      <w:tabs>
        <w:tab w:val="center" w:pos="4153"/>
        <w:tab w:val="right" w:pos="8306"/>
      </w:tabs>
      <w:spacing w:after="0" w:line="240" w:lineRule="auto"/>
    </w:pPr>
  </w:style>
  <w:style w:type="character" w:customStyle="1" w:styleId="Char">
    <w:name w:val="رأس الصفحة Char"/>
    <w:basedOn w:val="a0"/>
    <w:link w:val="a3"/>
    <w:uiPriority w:val="99"/>
    <w:rsid w:val="009029DD"/>
  </w:style>
  <w:style w:type="paragraph" w:styleId="a4">
    <w:name w:val="footer"/>
    <w:basedOn w:val="a"/>
    <w:link w:val="Char0"/>
    <w:uiPriority w:val="99"/>
    <w:unhideWhenUsed/>
    <w:rsid w:val="009029DD"/>
    <w:pPr>
      <w:tabs>
        <w:tab w:val="center" w:pos="4153"/>
        <w:tab w:val="right" w:pos="8306"/>
      </w:tabs>
      <w:spacing w:after="0" w:line="240" w:lineRule="auto"/>
    </w:pPr>
  </w:style>
  <w:style w:type="character" w:customStyle="1" w:styleId="Char0">
    <w:name w:val="تذييل الصفحة Char"/>
    <w:basedOn w:val="a0"/>
    <w:link w:val="a4"/>
    <w:uiPriority w:val="99"/>
    <w:rsid w:val="009029DD"/>
  </w:style>
  <w:style w:type="table" w:styleId="a5">
    <w:name w:val="Table Grid"/>
    <w:basedOn w:val="a1"/>
    <w:uiPriority w:val="39"/>
    <w:rsid w:val="00C17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17B3B"/>
    <w:pPr>
      <w:ind w:left="720"/>
      <w:contextualSpacing/>
    </w:pPr>
  </w:style>
  <w:style w:type="character" w:customStyle="1" w:styleId="3Char">
    <w:name w:val="عنوان 3 Char"/>
    <w:basedOn w:val="a0"/>
    <w:link w:val="3"/>
    <w:rsid w:val="00AE63FA"/>
    <w:rPr>
      <w:rFonts w:ascii="Times New Roman" w:eastAsia="Times New Roman" w:hAnsi="Times New Roman" w:cs="Times New Roman"/>
      <w:color w:val="FF0000"/>
      <w:sz w:val="40"/>
      <w:szCs w:val="20"/>
      <w:lang w:val="en-GB"/>
    </w:rPr>
  </w:style>
  <w:style w:type="character" w:customStyle="1" w:styleId="1Char">
    <w:name w:val="العنوان 1 Char"/>
    <w:basedOn w:val="a0"/>
    <w:link w:val="1"/>
    <w:uiPriority w:val="9"/>
    <w:rsid w:val="0031349B"/>
    <w:rPr>
      <w:rFonts w:asciiTheme="majorHAnsi" w:eastAsiaTheme="majorEastAsia" w:hAnsiTheme="majorHAnsi" w:cstheme="majorBidi"/>
      <w:color w:val="276E8B" w:themeColor="accent1" w:themeShade="BF"/>
      <w:sz w:val="32"/>
      <w:szCs w:val="32"/>
    </w:rPr>
  </w:style>
  <w:style w:type="paragraph" w:styleId="a7">
    <w:name w:val="Normal (Web)"/>
    <w:basedOn w:val="a"/>
    <w:uiPriority w:val="99"/>
    <w:semiHidden/>
    <w:unhideWhenUsed/>
    <w:rsid w:val="00443D2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443D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24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أخضر مزرق">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C74F9-DAE3-4A4A-ABA8-F1801CCEE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1</Pages>
  <Words>2557</Words>
  <Characters>14580</Characters>
  <Application>Microsoft Office Word</Application>
  <DocSecurity>0</DocSecurity>
  <Lines>121</Lines>
  <Paragraphs>34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graphix saeedi</dc:creator>
  <cp:keywords/>
  <dc:description/>
  <cp:lastModifiedBy>خ الصالح</cp:lastModifiedBy>
  <cp:revision>30</cp:revision>
  <dcterms:created xsi:type="dcterms:W3CDTF">2024-07-18T09:41:00Z</dcterms:created>
  <dcterms:modified xsi:type="dcterms:W3CDTF">2024-10-01T06:40:00Z</dcterms:modified>
</cp:coreProperties>
</file>